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1" w:type="dxa"/>
        <w:tblBorders>
          <w:insideH w:val="single" w:sz="4" w:space="0" w:color="auto"/>
        </w:tblBorders>
        <w:tblLayout w:type="fixed"/>
        <w:tblLook w:val="0000" w:firstRow="0" w:lastRow="0" w:firstColumn="0" w:lastColumn="0" w:noHBand="0" w:noVBand="0"/>
      </w:tblPr>
      <w:tblGrid>
        <w:gridCol w:w="7398"/>
        <w:gridCol w:w="3443"/>
      </w:tblGrid>
      <w:tr w:rsidR="004A5BEC" w:rsidRPr="004A5BEC" w14:paraId="6A2EC3CC" w14:textId="77777777" w:rsidTr="004A5BEC">
        <w:tc>
          <w:tcPr>
            <w:tcW w:w="7398" w:type="dxa"/>
          </w:tcPr>
          <w:p w14:paraId="210118A8" w14:textId="77777777" w:rsidR="00E964A0" w:rsidRPr="004A5BEC" w:rsidRDefault="00E964A0" w:rsidP="00836B25">
            <w:pPr>
              <w:spacing w:after="0" w:line="288" w:lineRule="auto"/>
              <w:jc w:val="both"/>
              <w:rPr>
                <w:rFonts w:ascii="Times New Roman" w:hAnsi="Times New Roman"/>
                <w:color w:val="000000" w:themeColor="text1"/>
                <w:sz w:val="26"/>
                <w:szCs w:val="26"/>
              </w:rPr>
            </w:pPr>
            <w:r w:rsidRPr="004A5BEC">
              <w:rPr>
                <w:rFonts w:ascii="Times New Roman" w:hAnsi="Times New Roman"/>
                <w:color w:val="000000" w:themeColor="text1"/>
                <w:sz w:val="26"/>
                <w:szCs w:val="26"/>
              </w:rPr>
              <w:t>SỞ GIÁO DỤC VÀ ĐÀO TẠO</w:t>
            </w:r>
          </w:p>
          <w:p w14:paraId="421BB534" w14:textId="77777777" w:rsidR="00E964A0" w:rsidRPr="004A5BEC" w:rsidRDefault="00E964A0" w:rsidP="00836B25">
            <w:pPr>
              <w:spacing w:after="0" w:line="288" w:lineRule="auto"/>
              <w:jc w:val="both"/>
              <w:rPr>
                <w:rFonts w:ascii="Times New Roman" w:hAnsi="Times New Roman"/>
                <w:color w:val="000000" w:themeColor="text1"/>
                <w:sz w:val="26"/>
                <w:szCs w:val="26"/>
              </w:rPr>
            </w:pPr>
            <w:r w:rsidRPr="004A5BEC">
              <w:rPr>
                <w:rFonts w:ascii="Times New Roman" w:hAnsi="Times New Roman"/>
                <w:color w:val="000000" w:themeColor="text1"/>
                <w:sz w:val="26"/>
                <w:szCs w:val="26"/>
              </w:rPr>
              <w:t>THÀNH PHỐ HỒ CHÍ MINH</w:t>
            </w:r>
          </w:p>
          <w:p w14:paraId="3C03735E" w14:textId="33183206" w:rsidR="00E964A0" w:rsidRPr="004A5BEC" w:rsidRDefault="00E964A0" w:rsidP="00836B25">
            <w:pPr>
              <w:spacing w:after="0" w:line="288" w:lineRule="auto"/>
              <w:jc w:val="both"/>
              <w:rPr>
                <w:rFonts w:ascii="Times New Roman" w:hAnsi="Times New Roman"/>
                <w:b/>
                <w:color w:val="000000" w:themeColor="text1"/>
                <w:sz w:val="26"/>
                <w:szCs w:val="26"/>
              </w:rPr>
            </w:pPr>
            <w:r w:rsidRPr="004A5BEC">
              <w:rPr>
                <w:rFonts w:ascii="Times New Roman" w:hAnsi="Times New Roman"/>
                <w:b/>
                <w:color w:val="000000" w:themeColor="text1"/>
                <w:sz w:val="26"/>
                <w:szCs w:val="26"/>
              </w:rPr>
              <w:t xml:space="preserve">TÊN ĐƠN VỊ: </w:t>
            </w:r>
            <w:r w:rsidR="004A5BEC" w:rsidRPr="004A5BEC">
              <w:rPr>
                <w:rFonts w:ascii="Times New Roman" w:hAnsi="Times New Roman"/>
                <w:b/>
                <w:color w:val="000000" w:themeColor="text1"/>
                <w:sz w:val="26"/>
                <w:szCs w:val="26"/>
              </w:rPr>
              <w:t>TRƯỜNG CĐ LÝ TỰ TRỌNG TP. HCM</w:t>
            </w:r>
          </w:p>
        </w:tc>
        <w:tc>
          <w:tcPr>
            <w:tcW w:w="3443" w:type="dxa"/>
          </w:tcPr>
          <w:p w14:paraId="6B6DB111" w14:textId="53F16924" w:rsidR="00E964A0" w:rsidRPr="004A5BEC" w:rsidRDefault="00E964A0" w:rsidP="00836B25">
            <w:pPr>
              <w:spacing w:after="0" w:line="288" w:lineRule="auto"/>
              <w:jc w:val="both"/>
              <w:rPr>
                <w:rFonts w:ascii="Times New Roman" w:hAnsi="Times New Roman"/>
                <w:b/>
                <w:color w:val="000000" w:themeColor="text1"/>
                <w:sz w:val="26"/>
                <w:szCs w:val="26"/>
              </w:rPr>
            </w:pPr>
          </w:p>
        </w:tc>
      </w:tr>
    </w:tbl>
    <w:p w14:paraId="1F1A553C" w14:textId="77777777" w:rsidR="00A73A31" w:rsidRPr="004A5BEC" w:rsidRDefault="00A73A31" w:rsidP="00836B25">
      <w:pPr>
        <w:spacing w:after="0" w:line="288" w:lineRule="auto"/>
        <w:jc w:val="both"/>
        <w:rPr>
          <w:rFonts w:ascii="Times New Roman" w:hAnsi="Times New Roman"/>
          <w:b/>
          <w:bCs/>
          <w:color w:val="000000" w:themeColor="text1"/>
          <w:sz w:val="26"/>
          <w:szCs w:val="26"/>
        </w:rPr>
      </w:pPr>
    </w:p>
    <w:p w14:paraId="50449665" w14:textId="77777777" w:rsidR="00E964A0" w:rsidRPr="004A5BEC" w:rsidRDefault="00E964A0" w:rsidP="00836B25">
      <w:pPr>
        <w:spacing w:after="0" w:line="288" w:lineRule="auto"/>
        <w:jc w:val="center"/>
        <w:rPr>
          <w:rFonts w:ascii="Times New Roman" w:hAnsi="Times New Roman"/>
          <w:b/>
          <w:bCs/>
          <w:color w:val="000000" w:themeColor="text1"/>
          <w:sz w:val="26"/>
          <w:szCs w:val="26"/>
        </w:rPr>
      </w:pPr>
      <w:r w:rsidRPr="004A5BEC">
        <w:rPr>
          <w:rFonts w:ascii="Times New Roman" w:hAnsi="Times New Roman"/>
          <w:b/>
          <w:bCs/>
          <w:color w:val="000000" w:themeColor="text1"/>
          <w:sz w:val="26"/>
          <w:szCs w:val="26"/>
        </w:rPr>
        <w:t>BẢN MÔ TẢ NỘI DUNG CƠ BẢN CỦA SÁNG KIẾN</w:t>
      </w:r>
    </w:p>
    <w:p w14:paraId="724A71FC" w14:textId="77777777" w:rsidR="00A73A31" w:rsidRPr="004A5BEC" w:rsidRDefault="00A73A31" w:rsidP="00836B25">
      <w:pPr>
        <w:spacing w:after="0" w:line="288" w:lineRule="auto"/>
        <w:jc w:val="both"/>
        <w:rPr>
          <w:rFonts w:ascii="Times New Roman" w:hAnsi="Times New Roman"/>
          <w:b/>
          <w:bCs/>
          <w:color w:val="000000" w:themeColor="text1"/>
          <w:sz w:val="26"/>
          <w:szCs w:val="26"/>
        </w:rPr>
      </w:pPr>
    </w:p>
    <w:p w14:paraId="5FAC4450" w14:textId="77777777" w:rsidR="004A5BEC" w:rsidRPr="004A5BEC" w:rsidRDefault="004A4F5C" w:rsidP="00836B25">
      <w:pPr>
        <w:spacing w:after="0" w:line="288" w:lineRule="auto"/>
        <w:jc w:val="both"/>
        <w:rPr>
          <w:rFonts w:ascii="Times New Roman" w:hAnsi="Times New Roman"/>
          <w:color w:val="000000" w:themeColor="text1"/>
          <w:sz w:val="26"/>
          <w:szCs w:val="26"/>
        </w:rPr>
      </w:pPr>
      <w:r w:rsidRPr="004A5BEC">
        <w:rPr>
          <w:rFonts w:ascii="Times New Roman" w:hAnsi="Times New Roman"/>
          <w:b/>
          <w:bCs/>
          <w:color w:val="000000" w:themeColor="text1"/>
          <w:sz w:val="26"/>
          <w:szCs w:val="26"/>
        </w:rPr>
        <w:t>Tên Sáng kiến</w:t>
      </w:r>
      <w:r w:rsidRPr="00F62860">
        <w:rPr>
          <w:rFonts w:ascii="Times New Roman" w:hAnsi="Times New Roman"/>
          <w:b/>
          <w:color w:val="000000" w:themeColor="text1"/>
          <w:sz w:val="26"/>
          <w:szCs w:val="26"/>
          <w:lang w:val="vi-VN"/>
        </w:rPr>
        <w:t>:</w:t>
      </w:r>
      <w:r w:rsidR="008A44C4" w:rsidRPr="00F62860">
        <w:rPr>
          <w:rFonts w:ascii="Times New Roman" w:hAnsi="Times New Roman"/>
          <w:b/>
          <w:color w:val="000000" w:themeColor="text1"/>
          <w:sz w:val="26"/>
          <w:szCs w:val="26"/>
        </w:rPr>
        <w:t xml:space="preserve"> </w:t>
      </w:r>
      <w:r w:rsidR="004A5BEC" w:rsidRPr="00F62860">
        <w:rPr>
          <w:rFonts w:ascii="Times New Roman" w:hAnsi="Times New Roman"/>
          <w:b/>
          <w:color w:val="000000" w:themeColor="text1"/>
          <w:sz w:val="26"/>
          <w:szCs w:val="26"/>
        </w:rPr>
        <w:t>Một số giải pháp nâng cao tính tự học của sinh viên trong môn Chính trị tại trường Cao đẳng Lý Tự Trọng TPHCM</w:t>
      </w:r>
      <w:r w:rsidR="004A5BEC" w:rsidRPr="00F62860">
        <w:rPr>
          <w:rFonts w:ascii="Times New Roman" w:hAnsi="Times New Roman"/>
          <w:b/>
          <w:color w:val="000000" w:themeColor="text1"/>
          <w:sz w:val="26"/>
          <w:szCs w:val="26"/>
        </w:rPr>
        <w:t>.</w:t>
      </w:r>
    </w:p>
    <w:p w14:paraId="27782925" w14:textId="25C7ED5D" w:rsidR="00E964A0" w:rsidRPr="004A5BEC" w:rsidRDefault="004A5BEC" w:rsidP="00836B25">
      <w:pPr>
        <w:spacing w:after="0" w:line="288" w:lineRule="auto"/>
        <w:jc w:val="both"/>
        <w:rPr>
          <w:rFonts w:ascii="Times New Roman" w:hAnsi="Times New Roman"/>
          <w:bCs/>
          <w:color w:val="000000" w:themeColor="text1"/>
          <w:sz w:val="26"/>
          <w:szCs w:val="26"/>
        </w:rPr>
      </w:pPr>
      <w:r w:rsidRPr="004A5BEC">
        <w:rPr>
          <w:rFonts w:ascii="Times New Roman" w:hAnsi="Times New Roman"/>
          <w:color w:val="000000" w:themeColor="text1"/>
          <w:sz w:val="26"/>
          <w:szCs w:val="26"/>
        </w:rPr>
        <w:t xml:space="preserve"> </w:t>
      </w:r>
      <w:bookmarkStart w:id="0" w:name="_GoBack"/>
      <w:bookmarkEnd w:id="0"/>
      <w:r w:rsidR="00E964A0" w:rsidRPr="004A5BEC">
        <w:rPr>
          <w:rFonts w:ascii="Times New Roman" w:hAnsi="Times New Roman"/>
          <w:bCs/>
          <w:color w:val="000000" w:themeColor="text1"/>
          <w:sz w:val="26"/>
          <w:szCs w:val="26"/>
        </w:rPr>
        <w:t xml:space="preserve">Tên người viết sáng </w:t>
      </w:r>
      <w:r w:rsidR="008A44C4" w:rsidRPr="004A5BEC">
        <w:rPr>
          <w:rFonts w:ascii="Times New Roman" w:hAnsi="Times New Roman"/>
          <w:bCs/>
          <w:color w:val="000000" w:themeColor="text1"/>
          <w:sz w:val="26"/>
          <w:szCs w:val="26"/>
        </w:rPr>
        <w:t>k</w:t>
      </w:r>
      <w:r w:rsidR="00E964A0" w:rsidRPr="004A5BEC">
        <w:rPr>
          <w:rFonts w:ascii="Times New Roman" w:hAnsi="Times New Roman"/>
          <w:bCs/>
          <w:color w:val="000000" w:themeColor="text1"/>
          <w:sz w:val="26"/>
          <w:szCs w:val="26"/>
        </w:rPr>
        <w:t>iến:</w:t>
      </w:r>
      <w:r w:rsidRPr="004A5BEC">
        <w:rPr>
          <w:rFonts w:ascii="Times New Roman" w:hAnsi="Times New Roman"/>
          <w:bCs/>
          <w:color w:val="000000" w:themeColor="text1"/>
          <w:sz w:val="26"/>
          <w:szCs w:val="26"/>
        </w:rPr>
        <w:t xml:space="preserve"> Lê Thị Mai Hường</w:t>
      </w:r>
    </w:p>
    <w:p w14:paraId="47CF27AA" w14:textId="07D8AF60" w:rsidR="00E964A0" w:rsidRPr="004A5BEC" w:rsidRDefault="00E964A0" w:rsidP="00836B25">
      <w:pPr>
        <w:spacing w:after="0" w:line="288" w:lineRule="auto"/>
        <w:jc w:val="both"/>
        <w:rPr>
          <w:rFonts w:ascii="Times New Roman" w:hAnsi="Times New Roman"/>
          <w:bCs/>
          <w:color w:val="000000" w:themeColor="text1"/>
          <w:sz w:val="26"/>
          <w:szCs w:val="26"/>
        </w:rPr>
      </w:pPr>
      <w:r w:rsidRPr="004A5BEC">
        <w:rPr>
          <w:rFonts w:ascii="Times New Roman" w:hAnsi="Times New Roman"/>
          <w:bCs/>
          <w:color w:val="000000" w:themeColor="text1"/>
          <w:sz w:val="26"/>
          <w:szCs w:val="26"/>
        </w:rPr>
        <w:t xml:space="preserve">Chức vụ: </w:t>
      </w:r>
      <w:r w:rsidR="008A44C4" w:rsidRPr="004A5BEC">
        <w:rPr>
          <w:rFonts w:ascii="Times New Roman" w:hAnsi="Times New Roman"/>
          <w:bCs/>
          <w:color w:val="000000" w:themeColor="text1"/>
          <w:sz w:val="26"/>
          <w:szCs w:val="26"/>
        </w:rPr>
        <w:t>Giảng viên</w:t>
      </w:r>
    </w:p>
    <w:p w14:paraId="71317993" w14:textId="112B4959" w:rsidR="00E964A0" w:rsidRPr="004A5BEC" w:rsidRDefault="00E964A0" w:rsidP="00836B25">
      <w:pPr>
        <w:spacing w:after="0" w:line="288" w:lineRule="auto"/>
        <w:jc w:val="both"/>
        <w:rPr>
          <w:rFonts w:ascii="Times New Roman" w:hAnsi="Times New Roman"/>
          <w:bCs/>
          <w:color w:val="000000" w:themeColor="text1"/>
          <w:sz w:val="26"/>
          <w:szCs w:val="26"/>
        </w:rPr>
      </w:pPr>
      <w:r w:rsidRPr="004A5BEC">
        <w:rPr>
          <w:rFonts w:ascii="Times New Roman" w:hAnsi="Times New Roman"/>
          <w:bCs/>
          <w:color w:val="000000" w:themeColor="text1"/>
          <w:sz w:val="26"/>
          <w:szCs w:val="26"/>
        </w:rPr>
        <w:t>Đơn vị công tác:</w:t>
      </w:r>
      <w:r w:rsidR="008A44C4" w:rsidRPr="004A5BEC">
        <w:rPr>
          <w:rFonts w:ascii="Times New Roman" w:hAnsi="Times New Roman"/>
          <w:bCs/>
          <w:color w:val="000000" w:themeColor="text1"/>
          <w:sz w:val="26"/>
          <w:szCs w:val="26"/>
        </w:rPr>
        <w:t xml:space="preserve"> Khoa Lý luận chính trị</w:t>
      </w:r>
    </w:p>
    <w:p w14:paraId="1211EDEC" w14:textId="77777777" w:rsidR="00E964A0" w:rsidRPr="004A5BEC" w:rsidRDefault="00E964A0" w:rsidP="00836B25">
      <w:pPr>
        <w:spacing w:after="0" w:line="288" w:lineRule="auto"/>
        <w:jc w:val="both"/>
        <w:rPr>
          <w:rFonts w:ascii="Times New Roman" w:hAnsi="Times New Roman"/>
          <w:b/>
          <w:bCs/>
          <w:color w:val="000000" w:themeColor="text1"/>
          <w:sz w:val="26"/>
          <w:szCs w:val="26"/>
        </w:rPr>
      </w:pPr>
    </w:p>
    <w:p w14:paraId="54E13167" w14:textId="77777777" w:rsidR="00E964A0" w:rsidRPr="004A5BEC" w:rsidRDefault="004A4F5C" w:rsidP="00836B25">
      <w:pPr>
        <w:pStyle w:val="ListParagraph"/>
        <w:numPr>
          <w:ilvl w:val="0"/>
          <w:numId w:val="26"/>
        </w:numPr>
        <w:spacing w:before="120" w:after="120" w:line="360" w:lineRule="auto"/>
        <w:ind w:left="270" w:hanging="270"/>
        <w:jc w:val="both"/>
        <w:rPr>
          <w:rFonts w:ascii="Times New Roman" w:hAnsi="Times New Roman"/>
          <w:color w:val="000000" w:themeColor="text1"/>
          <w:sz w:val="26"/>
          <w:szCs w:val="26"/>
        </w:rPr>
      </w:pPr>
      <w:r w:rsidRPr="004A5BEC">
        <w:rPr>
          <w:rFonts w:ascii="Times New Roman" w:hAnsi="Times New Roman"/>
          <w:b/>
          <w:bCs/>
          <w:color w:val="000000" w:themeColor="text1"/>
          <w:sz w:val="26"/>
          <w:szCs w:val="26"/>
        </w:rPr>
        <w:t>Thực trạng:</w:t>
      </w:r>
      <w:r w:rsidR="00E964A0" w:rsidRPr="004A5BEC">
        <w:rPr>
          <w:rFonts w:ascii="Times New Roman" w:hAnsi="Times New Roman"/>
          <w:b/>
          <w:bCs/>
          <w:color w:val="000000" w:themeColor="text1"/>
          <w:sz w:val="26"/>
          <w:szCs w:val="26"/>
        </w:rPr>
        <w:t xml:space="preserve"> </w:t>
      </w:r>
      <w:r w:rsidR="00E964A0" w:rsidRPr="004A5BEC">
        <w:rPr>
          <w:rFonts w:ascii="Times New Roman" w:hAnsi="Times New Roman"/>
          <w:bCs/>
          <w:color w:val="000000" w:themeColor="text1"/>
          <w:sz w:val="26"/>
          <w:szCs w:val="26"/>
        </w:rPr>
        <w:t>(</w:t>
      </w:r>
      <w:r w:rsidR="00E964A0" w:rsidRPr="004A5BEC">
        <w:rPr>
          <w:rFonts w:ascii="Times New Roman" w:hAnsi="Times New Roman"/>
          <w:bCs/>
          <w:i/>
          <w:color w:val="000000" w:themeColor="text1"/>
          <w:sz w:val="26"/>
          <w:szCs w:val="26"/>
        </w:rPr>
        <w:t>Các vấn đề tồn tại</w:t>
      </w:r>
      <w:r w:rsidRPr="004A5BEC">
        <w:rPr>
          <w:rFonts w:ascii="Times New Roman" w:hAnsi="Times New Roman"/>
          <w:bCs/>
          <w:i/>
          <w:color w:val="000000" w:themeColor="text1"/>
          <w:sz w:val="26"/>
          <w:szCs w:val="26"/>
        </w:rPr>
        <w:t xml:space="preserve"> </w:t>
      </w:r>
      <w:r w:rsidR="00E964A0" w:rsidRPr="004A5BEC">
        <w:rPr>
          <w:rFonts w:ascii="Times New Roman" w:hAnsi="Times New Roman"/>
          <w:i/>
          <w:color w:val="000000" w:themeColor="text1"/>
          <w:sz w:val="26"/>
          <w:szCs w:val="26"/>
        </w:rPr>
        <w:t xml:space="preserve">trước khi thực hiện sáng kiến, </w:t>
      </w:r>
      <w:r w:rsidRPr="004A5BEC">
        <w:rPr>
          <w:rFonts w:ascii="Times New Roman" w:hAnsi="Times New Roman"/>
          <w:i/>
          <w:color w:val="000000" w:themeColor="text1"/>
          <w:sz w:val="26"/>
          <w:szCs w:val="26"/>
        </w:rPr>
        <w:t>có thể là các khó khăn, bất cập, hạn chế, nhu cầu công việc mới phát sinh…)</w:t>
      </w:r>
      <w:r w:rsidR="00E964A0" w:rsidRPr="004A5BEC">
        <w:rPr>
          <w:rFonts w:ascii="Times New Roman" w:hAnsi="Times New Roman"/>
          <w:color w:val="000000" w:themeColor="text1"/>
          <w:sz w:val="26"/>
          <w:szCs w:val="26"/>
        </w:rPr>
        <w:t xml:space="preserve"> </w:t>
      </w:r>
    </w:p>
    <w:p w14:paraId="5E311EDF" w14:textId="0A495DC4" w:rsidR="00535B2A" w:rsidRPr="004A5BEC" w:rsidRDefault="00543493" w:rsidP="00836B25">
      <w:pPr>
        <w:tabs>
          <w:tab w:val="left" w:pos="4125"/>
        </w:tabs>
        <w:spacing w:before="120" w:after="120" w:line="360" w:lineRule="auto"/>
        <w:jc w:val="both"/>
        <w:rPr>
          <w:rFonts w:ascii="Times New Roman" w:hAnsi="Times New Roman"/>
          <w:color w:val="000000" w:themeColor="text1"/>
          <w:sz w:val="26"/>
          <w:szCs w:val="26"/>
        </w:rPr>
      </w:pPr>
      <w:r w:rsidRPr="004A5BEC">
        <w:rPr>
          <w:rFonts w:ascii="Times New Roman" w:hAnsi="Times New Roman"/>
          <w:color w:val="000000" w:themeColor="text1"/>
          <w:sz w:val="26"/>
          <w:szCs w:val="26"/>
          <w:shd w:val="clear" w:color="auto" w:fill="FFFFFF"/>
        </w:rPr>
        <w:t xml:space="preserve">           </w:t>
      </w:r>
      <w:proofErr w:type="gramStart"/>
      <w:r w:rsidR="0093192C" w:rsidRPr="004A5BEC">
        <w:rPr>
          <w:rFonts w:ascii="Times New Roman" w:hAnsi="Times New Roman"/>
          <w:color w:val="000000" w:themeColor="text1"/>
          <w:sz w:val="26"/>
          <w:szCs w:val="26"/>
          <w:shd w:val="clear" w:color="auto" w:fill="FFFFFF"/>
        </w:rPr>
        <w:t>Trong quá trình học đại học của sinh viên tự học có vai trò vô cùng quan trọng.</w:t>
      </w:r>
      <w:proofErr w:type="gramEnd"/>
      <w:r w:rsidR="0093192C" w:rsidRPr="004A5BEC">
        <w:rPr>
          <w:rFonts w:ascii="Times New Roman" w:hAnsi="Times New Roman"/>
          <w:color w:val="000000" w:themeColor="text1"/>
          <w:sz w:val="26"/>
          <w:szCs w:val="26"/>
          <w:shd w:val="clear" w:color="auto" w:fill="FFFFFF"/>
        </w:rPr>
        <w:t xml:space="preserve"> </w:t>
      </w:r>
      <w:proofErr w:type="gramStart"/>
      <w:r w:rsidR="0093192C" w:rsidRPr="004A5BEC">
        <w:rPr>
          <w:rFonts w:ascii="Times New Roman" w:hAnsi="Times New Roman"/>
          <w:color w:val="000000" w:themeColor="text1"/>
          <w:sz w:val="26"/>
          <w:szCs w:val="26"/>
          <w:shd w:val="clear" w:color="auto" w:fill="FFFFFF"/>
        </w:rPr>
        <w:t>Tự học là yếu tố quyết định chất lượng học tập, chất lượng đào tạo bởi nó phát huy tính tự giác, tích cực chiếm lĩnh tri thức của sinh viên.</w:t>
      </w:r>
      <w:proofErr w:type="gramEnd"/>
      <w:r w:rsidR="0093192C" w:rsidRPr="004A5BEC">
        <w:rPr>
          <w:rFonts w:ascii="Times New Roman" w:hAnsi="Times New Roman"/>
          <w:color w:val="000000" w:themeColor="text1"/>
          <w:sz w:val="26"/>
          <w:szCs w:val="26"/>
          <w:shd w:val="clear" w:color="auto" w:fill="FFFFFF"/>
        </w:rPr>
        <w:t xml:space="preserve"> Do đó, bồi dưỡng năng lực tự học cho sinh viên là một công việc có vị trí cực kì quan trọng trong các nhà trường đại học. Chỉ có tự học, tự bồi đắp tri thức bằng nhiều con đường, nhiều cách thức khác nhau mỗi sinh viên mới có thể bù đắp được những thiếu khuyết tri thức khoa học về đời sống xã hội để từ đó có được sự tự tin trong cuộc sống, công việc bằng chính năng lực toàn diện của mình. Trong khuôn khổ bài viết  này, tác giả muốn tập trung đề cập những vấn đề liên quan đến khái niệm tự học, sự cần thiết phải nâng cao năng lực tự học của sinh viên, đặc biệt là quan tâm đến các giải pháp trong phương pháp dạy tự học của giảng viên cho sinh viên. </w:t>
      </w:r>
      <w:proofErr w:type="gramStart"/>
      <w:r w:rsidR="0093192C" w:rsidRPr="004A5BEC">
        <w:rPr>
          <w:rFonts w:ascii="Times New Roman" w:hAnsi="Times New Roman"/>
          <w:color w:val="000000" w:themeColor="text1"/>
          <w:sz w:val="26"/>
          <w:szCs w:val="26"/>
          <w:shd w:val="clear" w:color="auto" w:fill="FFFFFF"/>
        </w:rPr>
        <w:t xml:space="preserve">Từ đó thúc đẩy quá trình rèn luyện </w:t>
      </w:r>
      <w:r w:rsidR="004A5BEC">
        <w:rPr>
          <w:rFonts w:ascii="Times New Roman" w:hAnsi="Times New Roman"/>
          <w:color w:val="000000" w:themeColor="text1"/>
          <w:sz w:val="26"/>
          <w:szCs w:val="26"/>
          <w:shd w:val="clear" w:color="auto" w:fill="FFFFFF"/>
        </w:rPr>
        <w:t>tính</w:t>
      </w:r>
      <w:r w:rsidR="0093192C" w:rsidRPr="004A5BEC">
        <w:rPr>
          <w:rFonts w:ascii="Times New Roman" w:hAnsi="Times New Roman"/>
          <w:color w:val="000000" w:themeColor="text1"/>
          <w:sz w:val="26"/>
          <w:szCs w:val="26"/>
          <w:shd w:val="clear" w:color="auto" w:fill="FFFFFF"/>
        </w:rPr>
        <w:t xml:space="preserve"> tự học cho sinh viên, góp phần vào công cuộc đổi mới phương pháp dạy học, không ngừng nâng cao chất lượng đào tạo của nhà trường.</w:t>
      </w:r>
      <w:proofErr w:type="gramEnd"/>
    </w:p>
    <w:p w14:paraId="70C0DC18" w14:textId="0129A632" w:rsidR="00A578CF" w:rsidRPr="004A5BEC" w:rsidRDefault="00E964A0" w:rsidP="00836B25">
      <w:pPr>
        <w:pStyle w:val="ListParagraph"/>
        <w:numPr>
          <w:ilvl w:val="0"/>
          <w:numId w:val="26"/>
        </w:numPr>
        <w:spacing w:before="120" w:after="120" w:line="360" w:lineRule="auto"/>
        <w:ind w:left="284"/>
        <w:jc w:val="both"/>
        <w:rPr>
          <w:rFonts w:ascii="Times New Roman" w:hAnsi="Times New Roman"/>
          <w:color w:val="000000" w:themeColor="text1"/>
          <w:sz w:val="26"/>
          <w:szCs w:val="26"/>
        </w:rPr>
      </w:pPr>
      <w:r w:rsidRPr="004A5BEC">
        <w:rPr>
          <w:rFonts w:ascii="Times New Roman" w:hAnsi="Times New Roman"/>
          <w:b/>
          <w:bCs/>
          <w:color w:val="000000" w:themeColor="text1"/>
          <w:sz w:val="26"/>
          <w:szCs w:val="26"/>
        </w:rPr>
        <w:t xml:space="preserve">Nội dung </w:t>
      </w:r>
      <w:r w:rsidRPr="004A5BEC">
        <w:rPr>
          <w:rFonts w:ascii="Times New Roman" w:hAnsi="Times New Roman"/>
          <w:b/>
          <w:color w:val="000000" w:themeColor="text1"/>
          <w:sz w:val="26"/>
          <w:szCs w:val="26"/>
        </w:rPr>
        <w:t>sáng kiến</w:t>
      </w:r>
      <w:r w:rsidR="00535B2A" w:rsidRPr="004A5BEC">
        <w:rPr>
          <w:rFonts w:ascii="Times New Roman" w:hAnsi="Times New Roman"/>
          <w:color w:val="000000" w:themeColor="text1"/>
          <w:sz w:val="26"/>
          <w:szCs w:val="26"/>
        </w:rPr>
        <w:t>:</w:t>
      </w:r>
      <w:r w:rsidRPr="004A5BEC">
        <w:rPr>
          <w:rFonts w:ascii="Times New Roman" w:hAnsi="Times New Roman"/>
          <w:color w:val="000000" w:themeColor="text1"/>
          <w:sz w:val="26"/>
          <w:szCs w:val="26"/>
        </w:rPr>
        <w:t xml:space="preserve"> </w:t>
      </w:r>
      <w:r w:rsidRPr="004A5BEC">
        <w:rPr>
          <w:rFonts w:ascii="Times New Roman" w:hAnsi="Times New Roman"/>
          <w:i/>
          <w:iCs/>
          <w:color w:val="000000" w:themeColor="text1"/>
          <w:sz w:val="26"/>
          <w:szCs w:val="26"/>
        </w:rPr>
        <w:t>(</w:t>
      </w:r>
      <w:r w:rsidR="00535B2A" w:rsidRPr="004A5BEC">
        <w:rPr>
          <w:rFonts w:ascii="Times New Roman" w:hAnsi="Times New Roman"/>
          <w:i/>
          <w:iCs/>
          <w:color w:val="000000" w:themeColor="text1"/>
          <w:sz w:val="26"/>
          <w:szCs w:val="26"/>
        </w:rPr>
        <w:t>Các giải pháp cụ thể để giải quyết thực trạng nêu trên</w:t>
      </w:r>
      <w:r w:rsidRPr="004A5BEC">
        <w:rPr>
          <w:rFonts w:ascii="Times New Roman" w:hAnsi="Times New Roman"/>
          <w:i/>
          <w:iCs/>
          <w:color w:val="000000" w:themeColor="text1"/>
          <w:sz w:val="26"/>
          <w:szCs w:val="26"/>
        </w:rPr>
        <w:t>)</w:t>
      </w:r>
      <w:r w:rsidRPr="004A5BEC">
        <w:rPr>
          <w:rFonts w:ascii="Times New Roman" w:hAnsi="Times New Roman"/>
          <w:color w:val="000000" w:themeColor="text1"/>
          <w:sz w:val="26"/>
          <w:szCs w:val="26"/>
        </w:rPr>
        <w:t>:</w:t>
      </w:r>
    </w:p>
    <w:p w14:paraId="07FE18F9" w14:textId="478EBCA0" w:rsidR="0093192C" w:rsidRPr="004A5BEC" w:rsidRDefault="0093192C" w:rsidP="00836B25">
      <w:pPr>
        <w:spacing w:before="120" w:after="120" w:line="360" w:lineRule="auto"/>
        <w:ind w:left="-76" w:firstLine="796"/>
        <w:jc w:val="both"/>
        <w:rPr>
          <w:rFonts w:ascii="Times New Roman" w:hAnsi="Times New Roman"/>
          <w:color w:val="000000" w:themeColor="text1"/>
          <w:sz w:val="26"/>
          <w:szCs w:val="26"/>
          <w:shd w:val="clear" w:color="auto" w:fill="FFFFFF"/>
        </w:rPr>
      </w:pPr>
      <w:proofErr w:type="gramStart"/>
      <w:r w:rsidRPr="004A5BEC">
        <w:rPr>
          <w:rFonts w:ascii="Times New Roman" w:hAnsi="Times New Roman"/>
          <w:color w:val="000000" w:themeColor="text1"/>
          <w:sz w:val="26"/>
          <w:szCs w:val="26"/>
          <w:shd w:val="clear" w:color="auto" w:fill="FFFFFF"/>
        </w:rPr>
        <w:t>Từ trước đến nay các nhà sư phạm luôn nhận thức rõ ý nghĩa của phương pháp dạy tự học.</w:t>
      </w:r>
      <w:proofErr w:type="gramEnd"/>
      <w:r w:rsidRPr="004A5BEC">
        <w:rPr>
          <w:rFonts w:ascii="Times New Roman" w:hAnsi="Times New Roman"/>
          <w:color w:val="000000" w:themeColor="text1"/>
          <w:sz w:val="26"/>
          <w:szCs w:val="26"/>
          <w:shd w:val="clear" w:color="auto" w:fill="FFFFFF"/>
        </w:rPr>
        <w:t xml:space="preserve"> Trong quá trình hoạt động dạy học giảng viên không chỉ dừng lại ở việc truyền thụ những tri thức có sẵn, chỉ cần yêu cầu sinh viên ghi nhớ mà quan trọng hơn là phải định hướng, tổ chức cho sinh viên tự mình khám phá ra những qui luật, thuộc tính mới của các vấn đề khoa học. Thực tiễn cũng như phương pháp dạy học hiện đại còn xác định rõ: càng học lên cao thì tự học càng cần được coi trọng, nói tới phương pháp dạy học thì cốt lõi chính là dạy tự học. </w:t>
      </w:r>
      <w:proofErr w:type="gramStart"/>
      <w:r w:rsidRPr="004A5BEC">
        <w:rPr>
          <w:rFonts w:ascii="Times New Roman" w:hAnsi="Times New Roman"/>
          <w:color w:val="000000" w:themeColor="text1"/>
          <w:sz w:val="26"/>
          <w:szCs w:val="26"/>
          <w:shd w:val="clear" w:color="auto" w:fill="FFFFFF"/>
        </w:rPr>
        <w:lastRenderedPageBreak/>
        <w:t>Phương pháp tự học là cầu nối giữa học tập và nghiên cứu khoa học.</w:t>
      </w:r>
      <w:proofErr w:type="gramEnd"/>
      <w:r w:rsidRPr="004A5BEC">
        <w:rPr>
          <w:rFonts w:ascii="Times New Roman" w:hAnsi="Times New Roman"/>
          <w:color w:val="000000" w:themeColor="text1"/>
          <w:sz w:val="26"/>
          <w:szCs w:val="26"/>
          <w:shd w:val="clear" w:color="auto" w:fill="FFFFFF"/>
        </w:rPr>
        <w:t xml:space="preserve"> </w:t>
      </w:r>
      <w:proofErr w:type="gramStart"/>
      <w:r w:rsidRPr="004A5BEC">
        <w:rPr>
          <w:rFonts w:ascii="Times New Roman" w:hAnsi="Times New Roman"/>
          <w:color w:val="000000" w:themeColor="text1"/>
          <w:sz w:val="26"/>
          <w:szCs w:val="26"/>
          <w:shd w:val="clear" w:color="auto" w:fill="FFFFFF"/>
        </w:rPr>
        <w:t>Bởi vì sinh viên đại học không phải là những học sinh “cấp bốn” mà họ cần có thói quen nghiên cứu khoa học.</w:t>
      </w:r>
      <w:proofErr w:type="gramEnd"/>
      <w:r w:rsidRPr="004A5BEC">
        <w:rPr>
          <w:rFonts w:ascii="Times New Roman" w:hAnsi="Times New Roman"/>
          <w:color w:val="000000" w:themeColor="text1"/>
          <w:sz w:val="26"/>
          <w:szCs w:val="26"/>
          <w:shd w:val="clear" w:color="auto" w:fill="FFFFFF"/>
        </w:rPr>
        <w:t xml:space="preserve"> Để có được thói quen ấy thì không thể không thông qua con đường tự học</w:t>
      </w:r>
    </w:p>
    <w:p w14:paraId="2117BE10" w14:textId="158684F0" w:rsidR="00E92216" w:rsidRPr="00E92216" w:rsidRDefault="00580903" w:rsidP="00836B25">
      <w:pPr>
        <w:pStyle w:val="ListParagraph"/>
        <w:numPr>
          <w:ilvl w:val="1"/>
          <w:numId w:val="26"/>
        </w:numPr>
        <w:shd w:val="clear" w:color="auto" w:fill="FFFFFF"/>
        <w:spacing w:before="120" w:after="120" w:line="360" w:lineRule="auto"/>
        <w:jc w:val="both"/>
        <w:rPr>
          <w:rFonts w:ascii="Times New Roman" w:eastAsia="Times New Roman" w:hAnsi="Times New Roman"/>
          <w:b/>
          <w:color w:val="000000" w:themeColor="text1"/>
          <w:sz w:val="26"/>
          <w:szCs w:val="26"/>
        </w:rPr>
      </w:pPr>
      <w:r>
        <w:rPr>
          <w:rFonts w:ascii="Times New Roman" w:eastAsia="Times New Roman" w:hAnsi="Times New Roman"/>
          <w:b/>
          <w:iCs/>
          <w:color w:val="000000" w:themeColor="text1"/>
          <w:sz w:val="26"/>
          <w:szCs w:val="26"/>
          <w:bdr w:val="none" w:sz="0" w:space="0" w:color="auto" w:frame="1"/>
        </w:rPr>
        <w:t>Vai trò của hoạt động tự học</w:t>
      </w:r>
    </w:p>
    <w:p w14:paraId="402254EC" w14:textId="77777777" w:rsidR="00E92216" w:rsidRDefault="00855C5E" w:rsidP="00836B25">
      <w:pPr>
        <w:shd w:val="clear" w:color="auto" w:fill="FFFFFF"/>
        <w:spacing w:before="120" w:after="120" w:line="360" w:lineRule="auto"/>
        <w:ind w:firstLine="720"/>
        <w:jc w:val="both"/>
        <w:rPr>
          <w:rFonts w:ascii="Times New Roman" w:eastAsia="Times New Roman" w:hAnsi="Times New Roman"/>
          <w:color w:val="000000" w:themeColor="text1"/>
          <w:sz w:val="26"/>
          <w:szCs w:val="26"/>
          <w:bdr w:val="none" w:sz="0" w:space="0" w:color="auto" w:frame="1"/>
        </w:rPr>
      </w:pPr>
      <w:proofErr w:type="gramStart"/>
      <w:r w:rsidRPr="00E92216">
        <w:rPr>
          <w:rFonts w:ascii="Times New Roman" w:eastAsia="Times New Roman" w:hAnsi="Times New Roman"/>
          <w:color w:val="000000" w:themeColor="text1"/>
          <w:sz w:val="26"/>
          <w:szCs w:val="26"/>
          <w:bdr w:val="none" w:sz="0" w:space="0" w:color="auto" w:frame="1"/>
        </w:rPr>
        <w:t>Muốn thành công trên bước đường học tập và nghiên cứu thì phải có khả năng phát hiện và tự giải quyết những vấn đề mà cuộc sống, khoa học đặt ra.</w:t>
      </w:r>
      <w:proofErr w:type="gramEnd"/>
      <w:r w:rsidRPr="00E92216">
        <w:rPr>
          <w:rFonts w:ascii="Times New Roman" w:eastAsia="Times New Roman" w:hAnsi="Times New Roman"/>
          <w:color w:val="000000" w:themeColor="text1"/>
          <w:sz w:val="26"/>
          <w:szCs w:val="26"/>
          <w:bdr w:val="none" w:sz="0" w:space="0" w:color="auto" w:frame="1"/>
        </w:rPr>
        <w:t xml:space="preserve"> </w:t>
      </w:r>
      <w:proofErr w:type="gramStart"/>
      <w:r w:rsidRPr="00E92216">
        <w:rPr>
          <w:rFonts w:ascii="Times New Roman" w:eastAsia="Times New Roman" w:hAnsi="Times New Roman"/>
          <w:color w:val="000000" w:themeColor="text1"/>
          <w:sz w:val="26"/>
          <w:szCs w:val="26"/>
          <w:bdr w:val="none" w:sz="0" w:space="0" w:color="auto" w:frame="1"/>
        </w:rPr>
        <w:t>Bồi dưỡng năng lực tự học là phương cách tốt nhất để tạo ra động lực mạnh mẽ cho quá trình học tập.</w:t>
      </w:r>
      <w:proofErr w:type="gramEnd"/>
      <w:r w:rsidRPr="00E92216">
        <w:rPr>
          <w:rFonts w:ascii="Times New Roman" w:eastAsia="Times New Roman" w:hAnsi="Times New Roman"/>
          <w:color w:val="000000" w:themeColor="text1"/>
          <w:sz w:val="26"/>
          <w:szCs w:val="26"/>
          <w:bdr w:val="none" w:sz="0" w:space="0" w:color="auto" w:frame="1"/>
        </w:rPr>
        <w:t xml:space="preserve"> Một trong những phẩm chất quan trọng của mỗi cá nhân là tính tích cực, sự chủ động sáng tạo trong mọi hoàn cảnh.Và, một trong những nhiệm vụ quan trọng của giáo dục là hình thành phẩm chất đó cho người học. Bởi từ đó nền giáo dục mới mong đào tạo ra những lớp người năng </w:t>
      </w:r>
      <w:proofErr w:type="gramStart"/>
      <w:r w:rsidRPr="00E92216">
        <w:rPr>
          <w:rFonts w:ascii="Times New Roman" w:eastAsia="Times New Roman" w:hAnsi="Times New Roman"/>
          <w:color w:val="000000" w:themeColor="text1"/>
          <w:sz w:val="26"/>
          <w:szCs w:val="26"/>
          <w:bdr w:val="none" w:sz="0" w:space="0" w:color="auto" w:frame="1"/>
        </w:rPr>
        <w:t>động,</w:t>
      </w:r>
      <w:proofErr w:type="gramEnd"/>
      <w:r w:rsidRPr="00E92216">
        <w:rPr>
          <w:rFonts w:ascii="Times New Roman" w:eastAsia="Times New Roman" w:hAnsi="Times New Roman"/>
          <w:color w:val="000000" w:themeColor="text1"/>
          <w:sz w:val="26"/>
          <w:szCs w:val="26"/>
          <w:bdr w:val="none" w:sz="0" w:space="0" w:color="auto" w:frame="1"/>
        </w:rPr>
        <w:t xml:space="preserve"> sáng tạo, thích ứng với mọi thị trường lao động, góp phần phát triển cộng đồng. </w:t>
      </w:r>
      <w:proofErr w:type="gramStart"/>
      <w:r w:rsidRPr="00E92216">
        <w:rPr>
          <w:rFonts w:ascii="Times New Roman" w:eastAsia="Times New Roman" w:hAnsi="Times New Roman"/>
          <w:color w:val="000000" w:themeColor="text1"/>
          <w:sz w:val="26"/>
          <w:szCs w:val="26"/>
          <w:bdr w:val="none" w:sz="0" w:space="0" w:color="auto" w:frame="1"/>
        </w:rPr>
        <w:t>Có thể xem tính tích cực (hình thành từ năng lực tự học) như một điều kiện, kết quả của sự phát triển nhân cách thế hệ trẻ trong xã hội hiện đại.</w:t>
      </w:r>
      <w:proofErr w:type="gramEnd"/>
      <w:r w:rsidRPr="00E92216">
        <w:rPr>
          <w:rFonts w:ascii="Times New Roman" w:eastAsia="Times New Roman" w:hAnsi="Times New Roman"/>
          <w:color w:val="000000" w:themeColor="text1"/>
          <w:sz w:val="26"/>
          <w:szCs w:val="26"/>
          <w:bdr w:val="none" w:sz="0" w:space="0" w:color="auto" w:frame="1"/>
        </w:rPr>
        <w:t xml:space="preserve"> Tự học giúp con người thích ứng với mọi biến cố của sự phát triển kinh tế - xã hội. </w:t>
      </w:r>
      <w:proofErr w:type="gramStart"/>
      <w:r w:rsidRPr="00E92216">
        <w:rPr>
          <w:rFonts w:ascii="Times New Roman" w:eastAsia="Times New Roman" w:hAnsi="Times New Roman"/>
          <w:color w:val="000000" w:themeColor="text1"/>
          <w:sz w:val="26"/>
          <w:szCs w:val="26"/>
          <w:bdr w:val="none" w:sz="0" w:space="0" w:color="auto" w:frame="1"/>
        </w:rPr>
        <w:t>Bằng con đường tự học mỗi cá nhân sẽ không cảm thấy bị lạc hậu so với thời cuộc, thích ứng và bắt nhịp nhanh với những tình huống mới lạ mà cuộc sống hiện đại mang đến, kể cả những thách thức to lớn từ môi trường nghề nghiệp.</w:t>
      </w:r>
      <w:proofErr w:type="gramEnd"/>
      <w:r w:rsidRPr="00E92216">
        <w:rPr>
          <w:rFonts w:ascii="Times New Roman" w:eastAsia="Times New Roman" w:hAnsi="Times New Roman"/>
          <w:color w:val="000000" w:themeColor="text1"/>
          <w:sz w:val="26"/>
          <w:szCs w:val="26"/>
          <w:bdr w:val="none" w:sz="0" w:space="0" w:color="auto" w:frame="1"/>
        </w:rPr>
        <w:t xml:space="preserve"> Nếu rèn luyện cho người học có được phương pháp</w:t>
      </w:r>
      <w:r w:rsidR="00E92216">
        <w:rPr>
          <w:rFonts w:ascii="Times New Roman" w:eastAsia="Times New Roman" w:hAnsi="Times New Roman"/>
          <w:color w:val="000000" w:themeColor="text1"/>
          <w:sz w:val="26"/>
          <w:szCs w:val="26"/>
          <w:bdr w:val="none" w:sz="0" w:space="0" w:color="auto" w:frame="1"/>
        </w:rPr>
        <w:t>, tính</w:t>
      </w:r>
      <w:r w:rsidRPr="00E92216">
        <w:rPr>
          <w:rFonts w:ascii="Times New Roman" w:eastAsia="Times New Roman" w:hAnsi="Times New Roman"/>
          <w:color w:val="000000" w:themeColor="text1"/>
          <w:sz w:val="26"/>
          <w:szCs w:val="26"/>
          <w:bdr w:val="none" w:sz="0" w:space="0" w:color="auto" w:frame="1"/>
        </w:rPr>
        <w:t xml:space="preserve"> tự học, biết linh hoạt vận những điều đã học vào thực tiễn thì sẽ tạo cho họ lòng ham học, nhờ đó kết quả học tập sẽ ngày càng được nâng cao. Với những lí do nêu trên có thể nhận thấy, nếu xây dựng được phương pháp tự học, đặc biệt là sự tự giác, ý chí tích cực chủ động sáng tạo sẽ khơi dậy năng lực tiềm tàng, tạo ra động lực nội sinh to lớn cho người học.</w:t>
      </w:r>
    </w:p>
    <w:p w14:paraId="0FFA9391" w14:textId="77777777" w:rsidR="00580903" w:rsidRDefault="00855C5E" w:rsidP="00836B25">
      <w:pPr>
        <w:shd w:val="clear" w:color="auto" w:fill="FFFFFF"/>
        <w:spacing w:before="120" w:after="120" w:line="360" w:lineRule="auto"/>
        <w:ind w:firstLine="720"/>
        <w:jc w:val="both"/>
        <w:rPr>
          <w:rFonts w:ascii="Times New Roman" w:eastAsia="Times New Roman" w:hAnsi="Times New Roman"/>
          <w:color w:val="000000" w:themeColor="text1"/>
          <w:sz w:val="26"/>
          <w:szCs w:val="26"/>
          <w:bdr w:val="none" w:sz="0" w:space="0" w:color="auto" w:frame="1"/>
        </w:rPr>
      </w:pPr>
      <w:proofErr w:type="gramStart"/>
      <w:r w:rsidRPr="004A5BEC">
        <w:rPr>
          <w:rFonts w:ascii="Times New Roman" w:eastAsia="Times New Roman" w:hAnsi="Times New Roman"/>
          <w:color w:val="000000" w:themeColor="text1"/>
          <w:sz w:val="26"/>
          <w:szCs w:val="26"/>
          <w:bdr w:val="none" w:sz="0" w:space="0" w:color="auto" w:frame="1"/>
        </w:rPr>
        <w:t>Tự học được tổ chức tốt không những cung cấp cho sinh viên những kiến thức mới, bổ ích mà còn giúp họ rất nhiều trong công việc sau này khi họ trở thành những người chủ thực sự góp phần xây dựng đất nước.</w:t>
      </w:r>
      <w:proofErr w:type="gramEnd"/>
      <w:r w:rsidRPr="004A5BEC">
        <w:rPr>
          <w:rFonts w:ascii="Times New Roman" w:eastAsia="Times New Roman" w:hAnsi="Times New Roman"/>
          <w:color w:val="000000" w:themeColor="text1"/>
          <w:sz w:val="26"/>
          <w:szCs w:val="26"/>
          <w:bdr w:val="none" w:sz="0" w:space="0" w:color="auto" w:frame="1"/>
        </w:rPr>
        <w:t xml:space="preserve"> </w:t>
      </w:r>
      <w:proofErr w:type="gramStart"/>
      <w:r w:rsidRPr="004A5BEC">
        <w:rPr>
          <w:rFonts w:ascii="Times New Roman" w:eastAsia="Times New Roman" w:hAnsi="Times New Roman"/>
          <w:color w:val="000000" w:themeColor="text1"/>
          <w:sz w:val="26"/>
          <w:szCs w:val="26"/>
          <w:bdr w:val="none" w:sz="0" w:space="0" w:color="auto" w:frame="1"/>
        </w:rPr>
        <w:t>Họ có năng lực hoạt động thực tiễn hay không?</w:t>
      </w:r>
      <w:proofErr w:type="gramEnd"/>
      <w:r w:rsidRPr="004A5BEC">
        <w:rPr>
          <w:rFonts w:ascii="Times New Roman" w:eastAsia="Times New Roman" w:hAnsi="Times New Roman"/>
          <w:color w:val="000000" w:themeColor="text1"/>
          <w:sz w:val="26"/>
          <w:szCs w:val="26"/>
          <w:bdr w:val="none" w:sz="0" w:space="0" w:color="auto" w:frame="1"/>
        </w:rPr>
        <w:t xml:space="preserve"> </w:t>
      </w:r>
      <w:proofErr w:type="gramStart"/>
      <w:r w:rsidRPr="004A5BEC">
        <w:rPr>
          <w:rFonts w:ascii="Times New Roman" w:eastAsia="Times New Roman" w:hAnsi="Times New Roman"/>
          <w:color w:val="000000" w:themeColor="text1"/>
          <w:sz w:val="26"/>
          <w:szCs w:val="26"/>
          <w:bdr w:val="none" w:sz="0" w:space="0" w:color="auto" w:frame="1"/>
        </w:rPr>
        <w:t>Chất lượng công tác như thế nào?</w:t>
      </w:r>
      <w:proofErr w:type="gramEnd"/>
      <w:r w:rsidRPr="004A5BEC">
        <w:rPr>
          <w:rFonts w:ascii="Times New Roman" w:eastAsia="Times New Roman" w:hAnsi="Times New Roman"/>
          <w:color w:val="000000" w:themeColor="text1"/>
          <w:sz w:val="26"/>
          <w:szCs w:val="26"/>
          <w:bdr w:val="none" w:sz="0" w:space="0" w:color="auto" w:frame="1"/>
        </w:rPr>
        <w:t xml:space="preserve"> </w:t>
      </w:r>
      <w:proofErr w:type="gramStart"/>
      <w:r w:rsidRPr="004A5BEC">
        <w:rPr>
          <w:rFonts w:ascii="Times New Roman" w:eastAsia="Times New Roman" w:hAnsi="Times New Roman"/>
          <w:color w:val="000000" w:themeColor="text1"/>
          <w:sz w:val="26"/>
          <w:szCs w:val="26"/>
          <w:bdr w:val="none" w:sz="0" w:space="0" w:color="auto" w:frame="1"/>
        </w:rPr>
        <w:t>phụ</w:t>
      </w:r>
      <w:proofErr w:type="gramEnd"/>
      <w:r w:rsidRPr="004A5BEC">
        <w:rPr>
          <w:rFonts w:ascii="Times New Roman" w:eastAsia="Times New Roman" w:hAnsi="Times New Roman"/>
          <w:color w:val="000000" w:themeColor="text1"/>
          <w:sz w:val="26"/>
          <w:szCs w:val="26"/>
          <w:bdr w:val="none" w:sz="0" w:space="0" w:color="auto" w:frame="1"/>
        </w:rPr>
        <w:t xml:space="preserve"> thuộc phần lớn vào công tác tự học. </w:t>
      </w:r>
      <w:proofErr w:type="gramStart"/>
      <w:r w:rsidRPr="004A5BEC">
        <w:rPr>
          <w:rFonts w:ascii="Times New Roman" w:eastAsia="Times New Roman" w:hAnsi="Times New Roman"/>
          <w:color w:val="000000" w:themeColor="text1"/>
          <w:sz w:val="26"/>
          <w:szCs w:val="26"/>
          <w:bdr w:val="none" w:sz="0" w:space="0" w:color="auto" w:frame="1"/>
        </w:rPr>
        <w:t>Mỗi sinh viên ra trường đều muốn có một công việc ổn định và hoàn thành tốt công việc của mình nhưng chuẩn bị tốt cho việc đó là làm tốt phần việc của ngày hôm nay khi còn ngồi trên ghế nhà trường.</w:t>
      </w:r>
      <w:proofErr w:type="gramEnd"/>
      <w:r w:rsidRPr="004A5BEC">
        <w:rPr>
          <w:rFonts w:ascii="Times New Roman" w:eastAsia="Times New Roman" w:hAnsi="Times New Roman"/>
          <w:color w:val="000000" w:themeColor="text1"/>
          <w:sz w:val="26"/>
          <w:szCs w:val="26"/>
          <w:bdr w:val="none" w:sz="0" w:space="0" w:color="auto" w:frame="1"/>
        </w:rPr>
        <w:t xml:space="preserve"> </w:t>
      </w:r>
    </w:p>
    <w:p w14:paraId="5F4FDB69" w14:textId="1AFBD9A6" w:rsidR="00A578CF" w:rsidRDefault="00855C5E" w:rsidP="00836B25">
      <w:pPr>
        <w:shd w:val="clear" w:color="auto" w:fill="FFFFFF"/>
        <w:spacing w:before="120" w:after="120" w:line="360" w:lineRule="auto"/>
        <w:ind w:firstLine="720"/>
        <w:jc w:val="both"/>
        <w:rPr>
          <w:rFonts w:ascii="Times New Roman" w:eastAsia="Times New Roman" w:hAnsi="Times New Roman"/>
          <w:color w:val="000000" w:themeColor="text1"/>
          <w:sz w:val="26"/>
          <w:szCs w:val="26"/>
          <w:bdr w:val="none" w:sz="0" w:space="0" w:color="auto" w:frame="1"/>
        </w:rPr>
      </w:pPr>
      <w:r w:rsidRPr="004A5BEC">
        <w:rPr>
          <w:rFonts w:ascii="Times New Roman" w:eastAsia="Times New Roman" w:hAnsi="Times New Roman"/>
          <w:color w:val="000000" w:themeColor="text1"/>
          <w:sz w:val="26"/>
          <w:szCs w:val="26"/>
          <w:bdr w:val="none" w:sz="0" w:space="0" w:color="auto" w:frame="1"/>
        </w:rPr>
        <w:t>Xã hội ngày càng phát triển và ngày càng có nhiều phát kiến vĩ đại hơn, thời đại dó cần có những con người toàn diện, qui luật khắc nghiệt của cuộc sống sẽ đào thải những ai không theo kịp, tụt hậu so với</w:t>
      </w:r>
      <w:proofErr w:type="gramStart"/>
      <w:r w:rsidRPr="004A5BEC">
        <w:rPr>
          <w:rFonts w:ascii="Times New Roman" w:eastAsia="Times New Roman" w:hAnsi="Times New Roman"/>
          <w:color w:val="000000" w:themeColor="text1"/>
          <w:sz w:val="26"/>
          <w:szCs w:val="26"/>
          <w:bdr w:val="none" w:sz="0" w:space="0" w:color="auto" w:frame="1"/>
        </w:rPr>
        <w:t>  những</w:t>
      </w:r>
      <w:proofErr w:type="gramEnd"/>
      <w:r w:rsidRPr="004A5BEC">
        <w:rPr>
          <w:rFonts w:ascii="Times New Roman" w:eastAsia="Times New Roman" w:hAnsi="Times New Roman"/>
          <w:color w:val="000000" w:themeColor="text1"/>
          <w:sz w:val="26"/>
          <w:szCs w:val="26"/>
          <w:bdr w:val="none" w:sz="0" w:space="0" w:color="auto" w:frame="1"/>
        </w:rPr>
        <w:t xml:space="preserve"> tri thức toàn diện, đây cũng là nhiệm vụ đặt ra cho công tác tự học. </w:t>
      </w:r>
      <w:proofErr w:type="gramStart"/>
      <w:r w:rsidRPr="004A5BEC">
        <w:rPr>
          <w:rFonts w:ascii="Times New Roman" w:eastAsia="Times New Roman" w:hAnsi="Times New Roman"/>
          <w:color w:val="000000" w:themeColor="text1"/>
          <w:sz w:val="26"/>
          <w:szCs w:val="26"/>
          <w:bdr w:val="none" w:sz="0" w:space="0" w:color="auto" w:frame="1"/>
        </w:rPr>
        <w:t xml:space="preserve">Không chỉ có vậy, tự học còn có vai trò to lớn trong việc giáo dục, hình thành nhân cách </w:t>
      </w:r>
      <w:r w:rsidRPr="004A5BEC">
        <w:rPr>
          <w:rFonts w:ascii="Times New Roman" w:eastAsia="Times New Roman" w:hAnsi="Times New Roman"/>
          <w:color w:val="000000" w:themeColor="text1"/>
          <w:sz w:val="26"/>
          <w:szCs w:val="26"/>
          <w:bdr w:val="none" w:sz="0" w:space="0" w:color="auto" w:frame="1"/>
        </w:rPr>
        <w:lastRenderedPageBreak/>
        <w:t>cho sinh viên.</w:t>
      </w:r>
      <w:proofErr w:type="gramEnd"/>
      <w:r w:rsidRPr="004A5BEC">
        <w:rPr>
          <w:rFonts w:ascii="Times New Roman" w:eastAsia="Times New Roman" w:hAnsi="Times New Roman"/>
          <w:color w:val="000000" w:themeColor="text1"/>
          <w:sz w:val="26"/>
          <w:szCs w:val="26"/>
          <w:bdr w:val="none" w:sz="0" w:space="0" w:color="auto" w:frame="1"/>
        </w:rPr>
        <w:t xml:space="preserve"> Việc tự học rèn luyện cho sinh viên thói quen độc lập suy nghĩ, độc lập giải</w:t>
      </w:r>
      <w:proofErr w:type="gramStart"/>
      <w:r w:rsidRPr="004A5BEC">
        <w:rPr>
          <w:rFonts w:ascii="Times New Roman" w:eastAsia="Times New Roman" w:hAnsi="Times New Roman"/>
          <w:color w:val="000000" w:themeColor="text1"/>
          <w:sz w:val="26"/>
          <w:szCs w:val="26"/>
          <w:bdr w:val="none" w:sz="0" w:space="0" w:color="auto" w:frame="1"/>
        </w:rPr>
        <w:t>  quyết</w:t>
      </w:r>
      <w:proofErr w:type="gramEnd"/>
      <w:r w:rsidRPr="004A5BEC">
        <w:rPr>
          <w:rFonts w:ascii="Times New Roman" w:eastAsia="Times New Roman" w:hAnsi="Times New Roman"/>
          <w:color w:val="000000" w:themeColor="text1"/>
          <w:sz w:val="26"/>
          <w:szCs w:val="26"/>
          <w:bdr w:val="none" w:sz="0" w:space="0" w:color="auto" w:frame="1"/>
        </w:rPr>
        <w:t xml:space="preserve"> vấn đề khó khăn trong nghề nghiệp, trong cuộc sống, giúp cho họ tự tin hơn trong việc lựa chọn cuộc sống cho mình. </w:t>
      </w:r>
      <w:proofErr w:type="gramStart"/>
      <w:r w:rsidRPr="004A5BEC">
        <w:rPr>
          <w:rFonts w:ascii="Times New Roman" w:eastAsia="Times New Roman" w:hAnsi="Times New Roman"/>
          <w:color w:val="000000" w:themeColor="text1"/>
          <w:sz w:val="26"/>
          <w:szCs w:val="26"/>
          <w:bdr w:val="none" w:sz="0" w:space="0" w:color="auto" w:frame="1"/>
        </w:rPr>
        <w:t>Hơn thế, tự học thúc đẩy sinh viên lòng ham học, ham hiểu biết, khát khao vươn tới những đỉnh cao của khoa học, sống có hoài bão, ước mơ.</w:t>
      </w:r>
      <w:proofErr w:type="gramEnd"/>
      <w:r w:rsidRPr="004A5BEC">
        <w:rPr>
          <w:rFonts w:ascii="Times New Roman" w:eastAsia="Times New Roman" w:hAnsi="Times New Roman"/>
          <w:color w:val="000000" w:themeColor="text1"/>
          <w:sz w:val="26"/>
          <w:szCs w:val="26"/>
          <w:bdr w:val="none" w:sz="0" w:space="0" w:color="auto" w:frame="1"/>
        </w:rPr>
        <w:t xml:space="preserve"> Do vậy, mỗi sinh viên hãy xây dựng cho mình một thói quen, một phương thức tự học thích hợp nhất.</w:t>
      </w:r>
    </w:p>
    <w:p w14:paraId="64A6A987" w14:textId="68C27EAD" w:rsidR="00580903" w:rsidRDefault="00580903" w:rsidP="00836B25">
      <w:pPr>
        <w:shd w:val="clear" w:color="auto" w:fill="FFFFFF"/>
        <w:spacing w:before="120" w:after="120" w:line="360" w:lineRule="auto"/>
        <w:ind w:firstLine="720"/>
        <w:jc w:val="both"/>
        <w:rPr>
          <w:rFonts w:ascii="Times New Roman" w:eastAsia="Times New Roman" w:hAnsi="Times New Roman"/>
          <w:b/>
          <w:color w:val="000000" w:themeColor="text1"/>
          <w:sz w:val="26"/>
          <w:szCs w:val="26"/>
          <w:bdr w:val="none" w:sz="0" w:space="0" w:color="auto" w:frame="1"/>
        </w:rPr>
      </w:pPr>
      <w:r w:rsidRPr="00580903">
        <w:rPr>
          <w:rFonts w:ascii="Times New Roman" w:eastAsia="Times New Roman" w:hAnsi="Times New Roman"/>
          <w:b/>
          <w:color w:val="000000" w:themeColor="text1"/>
          <w:sz w:val="26"/>
          <w:szCs w:val="26"/>
          <w:bdr w:val="none" w:sz="0" w:space="0" w:color="auto" w:frame="1"/>
        </w:rPr>
        <w:t>2.3 Thực trạng</w:t>
      </w:r>
    </w:p>
    <w:p w14:paraId="1972995B" w14:textId="77777777" w:rsidR="00580903" w:rsidRPr="00DB10BF" w:rsidRDefault="00580903" w:rsidP="00836B25">
      <w:pPr>
        <w:pStyle w:val="NormalWeb"/>
        <w:shd w:val="clear" w:color="auto" w:fill="FFFFFF"/>
        <w:spacing w:before="120" w:beforeAutospacing="0" w:after="120" w:afterAutospacing="0" w:line="360" w:lineRule="auto"/>
        <w:ind w:firstLine="720"/>
        <w:jc w:val="both"/>
        <w:rPr>
          <w:color w:val="000000" w:themeColor="text1"/>
          <w:sz w:val="26"/>
          <w:szCs w:val="26"/>
        </w:rPr>
      </w:pPr>
      <w:proofErr w:type="gramStart"/>
      <w:r w:rsidRPr="00DB10BF">
        <w:rPr>
          <w:color w:val="000000" w:themeColor="text1"/>
          <w:sz w:val="26"/>
          <w:szCs w:val="26"/>
        </w:rPr>
        <w:t>Đối với cấp học phổ thông, phương pháp thường thấy là chủ yếu thầy cô giảng và đọc cho học sinh ghi chép, ít có giờ thảo luận và trao đổi trong quá trình học.</w:t>
      </w:r>
      <w:proofErr w:type="gramEnd"/>
      <w:r w:rsidRPr="00DB10BF">
        <w:rPr>
          <w:color w:val="000000" w:themeColor="text1"/>
          <w:sz w:val="26"/>
          <w:szCs w:val="26"/>
        </w:rPr>
        <w:t xml:space="preserve"> Ở đại học: Các thầy cô giáo chỉ đóng vai trò là người hướng dẫn sinh viên tìm kiếm tài liệu và nghiên cứu, những lời giảng của các thầy cô chỉ mang tính chất gợi ý, và hướng dẫn sinh viên thảo luận, tự nghiên cứu viết tiểu luận... còn chủ yếu dựa vào khả năng tự tiếp thu, tự nghiên cứu và sử lý kiến thức của sinh viên đối với bài học đó. </w:t>
      </w:r>
      <w:proofErr w:type="gramStart"/>
      <w:r w:rsidRPr="00DB10BF">
        <w:rPr>
          <w:color w:val="000000" w:themeColor="text1"/>
          <w:sz w:val="26"/>
          <w:szCs w:val="26"/>
        </w:rPr>
        <w:t>Chính vì sự khác nhau đó mà làm cho rất nhiều bạn sinh viên rất bỡ ngỡ trong việc xác định và tìm kiếm một số phương pháp học hiệu qủa nhất cho mình.</w:t>
      </w:r>
      <w:proofErr w:type="gramEnd"/>
    </w:p>
    <w:p w14:paraId="03D07091" w14:textId="77777777" w:rsidR="00580903" w:rsidRPr="00B84307" w:rsidRDefault="00580903" w:rsidP="00836B25">
      <w:pPr>
        <w:pStyle w:val="NormalWeb"/>
        <w:shd w:val="clear" w:color="auto" w:fill="FFFFFF"/>
        <w:spacing w:before="120" w:beforeAutospacing="0" w:after="120" w:afterAutospacing="0" w:line="360" w:lineRule="auto"/>
        <w:ind w:firstLine="720"/>
        <w:jc w:val="both"/>
        <w:rPr>
          <w:color w:val="000000" w:themeColor="text1"/>
          <w:sz w:val="26"/>
          <w:szCs w:val="26"/>
          <w:shd w:val="clear" w:color="auto" w:fill="FFFFFF"/>
        </w:rPr>
      </w:pPr>
      <w:proofErr w:type="gramStart"/>
      <w:r w:rsidRPr="00B84307">
        <w:rPr>
          <w:color w:val="000000" w:themeColor="text1"/>
          <w:sz w:val="26"/>
          <w:szCs w:val="26"/>
          <w:shd w:val="clear" w:color="auto" w:fill="FFFFFF"/>
        </w:rPr>
        <w:t>Qua phân tích thực trạng việc tự học của sinh viên cho thấy còn khá nhiều điều phải bàn để cải thiện việc tự học của sinh viên.</w:t>
      </w:r>
      <w:proofErr w:type="gramEnd"/>
      <w:r w:rsidRPr="00B84307">
        <w:rPr>
          <w:color w:val="000000" w:themeColor="text1"/>
          <w:sz w:val="26"/>
          <w:szCs w:val="26"/>
          <w:shd w:val="clear" w:color="auto" w:fill="FFFFFF"/>
        </w:rPr>
        <w:t xml:space="preserve"> Những trở ngại chính sinh viên cần phải khắc phục trong quá trình học tập:</w:t>
      </w:r>
    </w:p>
    <w:p w14:paraId="6E7B24D1" w14:textId="77777777" w:rsidR="00580903" w:rsidRPr="00DB10BF" w:rsidRDefault="00580903" w:rsidP="00836B25">
      <w:pPr>
        <w:pStyle w:val="NormalWeb"/>
        <w:shd w:val="clear" w:color="auto" w:fill="FFFFFF"/>
        <w:spacing w:before="120" w:beforeAutospacing="0" w:after="120" w:afterAutospacing="0" w:line="360" w:lineRule="auto"/>
        <w:ind w:firstLine="720"/>
        <w:jc w:val="both"/>
        <w:rPr>
          <w:color w:val="000000" w:themeColor="text1"/>
          <w:sz w:val="26"/>
          <w:szCs w:val="26"/>
          <w:shd w:val="clear" w:color="auto" w:fill="FFFFFF"/>
        </w:rPr>
      </w:pPr>
      <w:proofErr w:type="gramStart"/>
      <w:r w:rsidRPr="00DB10BF">
        <w:rPr>
          <w:color w:val="000000" w:themeColor="text1"/>
          <w:sz w:val="26"/>
          <w:szCs w:val="26"/>
          <w:shd w:val="clear" w:color="auto" w:fill="FFFFFF"/>
        </w:rPr>
        <w:t>Khó khăn đầu tiên là thời gian, một học kỳ các bạn sinh viên có thời gian học tập khá nhiều.</w:t>
      </w:r>
      <w:proofErr w:type="gramEnd"/>
      <w:r w:rsidRPr="00DB10BF">
        <w:rPr>
          <w:color w:val="000000" w:themeColor="text1"/>
          <w:sz w:val="26"/>
          <w:szCs w:val="26"/>
          <w:shd w:val="clear" w:color="auto" w:fill="FFFFFF"/>
        </w:rPr>
        <w:t xml:space="preserve"> </w:t>
      </w:r>
    </w:p>
    <w:p w14:paraId="05406455" w14:textId="77777777" w:rsidR="00580903" w:rsidRPr="00DB10BF" w:rsidRDefault="00580903" w:rsidP="00836B25">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Tính thụ động của sinh viên, lười đọc sách, ôn bài ở nhà , chỉ đợi đến giờ lên lớp là vào học, không đầu tư kiến thức chuyên môn mặc dù đã có trang bị giáo trình, bài giảng sẵn có trong tay.</w:t>
      </w:r>
    </w:p>
    <w:p w14:paraId="1255D4D8" w14:textId="77777777" w:rsidR="00580903" w:rsidRPr="00DB10BF" w:rsidRDefault="00580903" w:rsidP="00836B25">
      <w:pPr>
        <w:pStyle w:val="NormalWeb"/>
        <w:shd w:val="clear" w:color="auto" w:fill="FFFFFF"/>
        <w:spacing w:before="120" w:beforeAutospacing="0" w:after="120" w:afterAutospacing="0" w:line="360" w:lineRule="auto"/>
        <w:ind w:firstLine="720"/>
        <w:jc w:val="both"/>
        <w:rPr>
          <w:color w:val="000000" w:themeColor="text1"/>
          <w:sz w:val="26"/>
          <w:szCs w:val="26"/>
        </w:rPr>
      </w:pPr>
      <w:proofErr w:type="gramStart"/>
      <w:r w:rsidRPr="00DB10BF">
        <w:rPr>
          <w:color w:val="000000" w:themeColor="text1"/>
          <w:sz w:val="26"/>
          <w:szCs w:val="26"/>
        </w:rPr>
        <w:t>Chỉ học những gì giáo viên nêu ở lớp, nếu giáo viên tóm tắt vấn đề thì sinh viên mới nắm được, đây là kiểu học ở bậc phổ thông, mang tính từ chương.</w:t>
      </w:r>
      <w:proofErr w:type="gramEnd"/>
    </w:p>
    <w:p w14:paraId="01D30C48" w14:textId="77777777" w:rsidR="00580903" w:rsidRPr="00DB10BF" w:rsidRDefault="00580903" w:rsidP="00836B25">
      <w:pPr>
        <w:pStyle w:val="NormalWeb"/>
        <w:shd w:val="clear" w:color="auto" w:fill="FFFFFF"/>
        <w:spacing w:before="120" w:beforeAutospacing="0" w:after="120" w:afterAutospacing="0" w:line="360" w:lineRule="auto"/>
        <w:ind w:firstLine="720"/>
        <w:jc w:val="both"/>
        <w:rPr>
          <w:color w:val="000000" w:themeColor="text1"/>
          <w:sz w:val="26"/>
          <w:szCs w:val="26"/>
        </w:rPr>
      </w:pPr>
      <w:proofErr w:type="gramStart"/>
      <w:r w:rsidRPr="00DB10BF">
        <w:rPr>
          <w:color w:val="000000" w:themeColor="text1"/>
          <w:sz w:val="26"/>
          <w:szCs w:val="26"/>
        </w:rPr>
        <w:t>Chưa nắm được phương pháp tự học và cách học ở bậc đại học, nhất là bước chuẩn bị nội dung ở nhà cho lần lên lớp kế tiếp.</w:t>
      </w:r>
      <w:proofErr w:type="gramEnd"/>
      <w:r w:rsidRPr="00DB10BF">
        <w:rPr>
          <w:color w:val="000000" w:themeColor="text1"/>
          <w:sz w:val="26"/>
          <w:szCs w:val="26"/>
        </w:rPr>
        <w:t xml:space="preserve"> </w:t>
      </w:r>
    </w:p>
    <w:p w14:paraId="188AE746" w14:textId="1F2388F8" w:rsidR="00580903" w:rsidRPr="00DB10BF" w:rsidRDefault="00580903" w:rsidP="00836B25">
      <w:pPr>
        <w:pStyle w:val="NormalWeb"/>
        <w:shd w:val="clear" w:color="auto" w:fill="FFFFFF"/>
        <w:spacing w:before="120" w:beforeAutospacing="0" w:after="120" w:afterAutospacing="0" w:line="360" w:lineRule="auto"/>
        <w:ind w:firstLine="720"/>
        <w:jc w:val="both"/>
        <w:rPr>
          <w:color w:val="000000" w:themeColor="text1"/>
          <w:sz w:val="26"/>
          <w:szCs w:val="26"/>
        </w:rPr>
      </w:pPr>
      <w:proofErr w:type="gramStart"/>
      <w:r w:rsidRPr="00DB10BF">
        <w:rPr>
          <w:color w:val="000000" w:themeColor="text1"/>
          <w:sz w:val="26"/>
          <w:szCs w:val="26"/>
        </w:rPr>
        <w:t>Một trở ngại lớn nữa là vấn đề mưu sinh, sinh viên gặp phải điều kiện kinh tế khó khăn, phải đi làm thêm, đôi khi không dự lớp và không có thời gian tự học</w:t>
      </w:r>
      <w:r>
        <w:rPr>
          <w:color w:val="000000" w:themeColor="text1"/>
          <w:sz w:val="26"/>
          <w:szCs w:val="26"/>
        </w:rPr>
        <w:t>.</w:t>
      </w:r>
      <w:proofErr w:type="gramEnd"/>
    </w:p>
    <w:p w14:paraId="2CECD28A" w14:textId="77777777" w:rsidR="00832B3B" w:rsidRDefault="00832B3B" w:rsidP="00836B25">
      <w:pPr>
        <w:pStyle w:val="NormalWeb"/>
        <w:shd w:val="clear" w:color="auto" w:fill="FFFFFF"/>
        <w:spacing w:before="120" w:beforeAutospacing="0" w:after="120" w:afterAutospacing="0" w:line="360" w:lineRule="auto"/>
        <w:ind w:firstLine="720"/>
        <w:jc w:val="both"/>
        <w:rPr>
          <w:b/>
          <w:color w:val="000000" w:themeColor="text1"/>
          <w:sz w:val="26"/>
          <w:szCs w:val="26"/>
        </w:rPr>
      </w:pPr>
    </w:p>
    <w:p w14:paraId="05AEAF0A" w14:textId="4BDE7BC5" w:rsidR="00580903" w:rsidRPr="00DB10BF" w:rsidRDefault="00580903" w:rsidP="00836B25">
      <w:pPr>
        <w:pStyle w:val="NormalWeb"/>
        <w:shd w:val="clear" w:color="auto" w:fill="FFFFFF"/>
        <w:spacing w:before="120" w:beforeAutospacing="0" w:after="120" w:afterAutospacing="0" w:line="360" w:lineRule="auto"/>
        <w:ind w:firstLine="720"/>
        <w:jc w:val="both"/>
        <w:rPr>
          <w:b/>
          <w:color w:val="000000" w:themeColor="text1"/>
          <w:sz w:val="26"/>
          <w:szCs w:val="26"/>
        </w:rPr>
      </w:pPr>
      <w:r w:rsidRPr="00593354">
        <w:rPr>
          <w:b/>
          <w:color w:val="000000" w:themeColor="text1"/>
          <w:sz w:val="26"/>
          <w:szCs w:val="26"/>
        </w:rPr>
        <w:t>2.4</w:t>
      </w:r>
      <w:r>
        <w:rPr>
          <w:color w:val="000000" w:themeColor="text1"/>
          <w:sz w:val="26"/>
          <w:szCs w:val="26"/>
        </w:rPr>
        <w:t xml:space="preserve"> </w:t>
      </w:r>
      <w:r w:rsidRPr="00DB10BF">
        <w:rPr>
          <w:b/>
          <w:color w:val="000000" w:themeColor="text1"/>
          <w:sz w:val="26"/>
          <w:szCs w:val="26"/>
        </w:rPr>
        <w:t>Giải pháp</w:t>
      </w:r>
    </w:p>
    <w:p w14:paraId="197DC6B6" w14:textId="1CC57EB5" w:rsidR="00580903" w:rsidRPr="00DB10BF" w:rsidRDefault="00580903" w:rsidP="00836B25">
      <w:pPr>
        <w:spacing w:before="120" w:after="120" w:line="360" w:lineRule="auto"/>
        <w:ind w:firstLine="720"/>
        <w:jc w:val="both"/>
        <w:rPr>
          <w:rFonts w:ascii="Times New Roman" w:hAnsi="Times New Roman"/>
          <w:b/>
          <w:color w:val="000000" w:themeColor="text1"/>
          <w:sz w:val="26"/>
          <w:szCs w:val="26"/>
        </w:rPr>
      </w:pPr>
      <w:r>
        <w:rPr>
          <w:rFonts w:ascii="Times New Roman" w:hAnsi="Times New Roman"/>
          <w:b/>
          <w:color w:val="000000" w:themeColor="text1"/>
          <w:sz w:val="26"/>
          <w:szCs w:val="26"/>
        </w:rPr>
        <w:lastRenderedPageBreak/>
        <w:t>2.4.1</w:t>
      </w:r>
      <w:r w:rsidRPr="00DB10BF">
        <w:rPr>
          <w:rFonts w:ascii="Times New Roman" w:hAnsi="Times New Roman"/>
          <w:b/>
          <w:color w:val="000000" w:themeColor="text1"/>
          <w:sz w:val="26"/>
          <w:szCs w:val="26"/>
        </w:rPr>
        <w:t xml:space="preserve"> Yêu cầu với sinh viên</w:t>
      </w:r>
    </w:p>
    <w:p w14:paraId="093CF0D0" w14:textId="77777777" w:rsidR="00580903" w:rsidRPr="00DB10BF" w:rsidRDefault="00580903" w:rsidP="00836B25">
      <w:pPr>
        <w:spacing w:before="120" w:after="120" w:line="360" w:lineRule="auto"/>
        <w:ind w:firstLine="720"/>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t>Trước hết, cần khẳng định rằng chính bản thân sinh viên đóng vai trò quyết định trong việc nâng cao năng lực tự học của mình.</w:t>
      </w:r>
      <w:proofErr w:type="gramEnd"/>
      <w:r w:rsidRPr="00DB10BF">
        <w:rPr>
          <w:rFonts w:ascii="Times New Roman" w:hAnsi="Times New Roman"/>
          <w:color w:val="000000" w:themeColor="text1"/>
          <w:sz w:val="26"/>
          <w:szCs w:val="26"/>
          <w:shd w:val="clear" w:color="auto" w:fill="FFFFFF"/>
        </w:rPr>
        <w:t xml:space="preserve"> Để có thể nâng cao năng lực tự học cần quan tâm thực hiện tốt những nội dung sau:</w:t>
      </w:r>
    </w:p>
    <w:p w14:paraId="107358BE" w14:textId="77777777" w:rsidR="00580903" w:rsidRDefault="00580903" w:rsidP="00836B25">
      <w:pPr>
        <w:shd w:val="clear" w:color="auto" w:fill="FFFFFF"/>
        <w:spacing w:before="120" w:after="120" w:line="360" w:lineRule="auto"/>
        <w:ind w:firstLine="720"/>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Thứ nhất, cần có nhận thức đúng, rõ ràng về mục đích, động cơ học tập</w:t>
      </w:r>
      <w:r>
        <w:rPr>
          <w:rFonts w:ascii="Times New Roman" w:hAnsi="Times New Roman"/>
          <w:color w:val="000000" w:themeColor="text1"/>
          <w:sz w:val="26"/>
          <w:szCs w:val="26"/>
          <w:shd w:val="clear" w:color="auto" w:fill="FFFFFF"/>
        </w:rPr>
        <w:t xml:space="preserve">. </w:t>
      </w:r>
    </w:p>
    <w:p w14:paraId="42AB6691" w14:textId="3FB505C5" w:rsidR="00580903" w:rsidRDefault="00580903" w:rsidP="00836B25">
      <w:pPr>
        <w:shd w:val="clear" w:color="auto" w:fill="FFFFFF"/>
        <w:spacing w:before="120" w:after="120" w:line="360" w:lineRule="auto"/>
        <w:ind w:firstLine="720"/>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t>Thứ hai, phải hình thành thói quen học tập tích cực nó giúp cho quá trình học tập, đặc biệt là tự học diễn ra liên tục và lâu dài</w:t>
      </w:r>
      <w:r>
        <w:rPr>
          <w:rFonts w:ascii="Times New Roman" w:hAnsi="Times New Roman"/>
          <w:color w:val="000000" w:themeColor="text1"/>
          <w:sz w:val="26"/>
          <w:szCs w:val="26"/>
          <w:shd w:val="clear" w:color="auto" w:fill="FFFFFF"/>
        </w:rPr>
        <w:t>.</w:t>
      </w:r>
      <w:proofErr w:type="gramEnd"/>
    </w:p>
    <w:p w14:paraId="1EAB1C67" w14:textId="77777777" w:rsidR="00580903" w:rsidRDefault="00580903" w:rsidP="00836B25">
      <w:pPr>
        <w:spacing w:before="120" w:after="120" w:line="360" w:lineRule="auto"/>
        <w:ind w:firstLine="720"/>
        <w:jc w:val="both"/>
      </w:pPr>
      <w:r w:rsidRPr="00DB10BF">
        <w:rPr>
          <w:rFonts w:ascii="Times New Roman" w:hAnsi="Times New Roman"/>
          <w:color w:val="000000" w:themeColor="text1"/>
          <w:sz w:val="26"/>
          <w:szCs w:val="26"/>
          <w:shd w:val="clear" w:color="auto" w:fill="FFFFFF"/>
        </w:rPr>
        <w:t>Thứ ba, nâng cao năng lực trí tuệ và tư duy, rèn luyện khả năng tự học</w:t>
      </w:r>
    </w:p>
    <w:p w14:paraId="256D59FC" w14:textId="77777777" w:rsidR="00580903" w:rsidRDefault="00580903" w:rsidP="00836B25">
      <w:pPr>
        <w:spacing w:before="120" w:after="120" w:line="360" w:lineRule="auto"/>
        <w:ind w:firstLine="720"/>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t>Thứ tư, rèn luyện kỹ năng tự học với các phương pháp học tập hiệu quả</w:t>
      </w:r>
      <w:r>
        <w:rPr>
          <w:rFonts w:ascii="Times New Roman" w:hAnsi="Times New Roman"/>
          <w:color w:val="000000" w:themeColor="text1"/>
          <w:sz w:val="26"/>
          <w:szCs w:val="26"/>
          <w:shd w:val="clear" w:color="auto" w:fill="FFFFFF"/>
        </w:rPr>
        <w:t>.</w:t>
      </w:r>
      <w:proofErr w:type="gramEnd"/>
      <w:r>
        <w:rPr>
          <w:rFonts w:ascii="Times New Roman" w:hAnsi="Times New Roman"/>
          <w:color w:val="000000" w:themeColor="text1"/>
          <w:sz w:val="26"/>
          <w:szCs w:val="26"/>
          <w:shd w:val="clear" w:color="auto" w:fill="FFFFFF"/>
        </w:rPr>
        <w:t xml:space="preserve"> </w:t>
      </w:r>
    </w:p>
    <w:p w14:paraId="4CBF921D" w14:textId="4873E3ED" w:rsidR="00580903" w:rsidRPr="00DB10BF" w:rsidRDefault="00580903" w:rsidP="00836B25">
      <w:pPr>
        <w:spacing w:before="120" w:after="120" w:line="360" w:lineRule="auto"/>
        <w:ind w:firstLine="720"/>
        <w:jc w:val="both"/>
        <w:rPr>
          <w:rFonts w:ascii="Times New Roman" w:hAnsi="Times New Roman"/>
          <w:b/>
          <w:color w:val="000000" w:themeColor="text1"/>
          <w:sz w:val="26"/>
          <w:szCs w:val="26"/>
        </w:rPr>
      </w:pPr>
      <w:proofErr w:type="gramStart"/>
      <w:r>
        <w:rPr>
          <w:rFonts w:ascii="Times New Roman" w:hAnsi="Times New Roman"/>
          <w:b/>
          <w:color w:val="000000" w:themeColor="text1"/>
          <w:sz w:val="26"/>
          <w:szCs w:val="26"/>
        </w:rPr>
        <w:t xml:space="preserve">2.4.2 </w:t>
      </w:r>
      <w:r>
        <w:rPr>
          <w:rFonts w:ascii="Times New Roman" w:hAnsi="Times New Roman"/>
          <w:b/>
          <w:color w:val="000000" w:themeColor="text1"/>
          <w:sz w:val="26"/>
          <w:szCs w:val="26"/>
        </w:rPr>
        <w:t xml:space="preserve"> </w:t>
      </w:r>
      <w:r w:rsidRPr="00DB10BF">
        <w:rPr>
          <w:rFonts w:ascii="Times New Roman" w:hAnsi="Times New Roman"/>
          <w:b/>
          <w:color w:val="000000" w:themeColor="text1"/>
          <w:sz w:val="26"/>
          <w:szCs w:val="26"/>
        </w:rPr>
        <w:t>Đối</w:t>
      </w:r>
      <w:proofErr w:type="gramEnd"/>
      <w:r w:rsidRPr="00DB10BF">
        <w:rPr>
          <w:rFonts w:ascii="Times New Roman" w:hAnsi="Times New Roman"/>
          <w:b/>
          <w:color w:val="000000" w:themeColor="text1"/>
          <w:sz w:val="26"/>
          <w:szCs w:val="26"/>
        </w:rPr>
        <w:t xml:space="preserve"> với giảng viên</w:t>
      </w:r>
    </w:p>
    <w:p w14:paraId="6C552DFC" w14:textId="77777777" w:rsidR="00580903" w:rsidRPr="00DB10BF" w:rsidRDefault="00580903" w:rsidP="00836B25">
      <w:pPr>
        <w:spacing w:before="120" w:after="120" w:line="360" w:lineRule="auto"/>
        <w:ind w:firstLine="720"/>
        <w:jc w:val="both"/>
        <w:rPr>
          <w:rFonts w:ascii="Times New Roman" w:hAnsi="Times New Roman"/>
          <w:b/>
          <w:color w:val="000000" w:themeColor="text1"/>
          <w:sz w:val="26"/>
          <w:szCs w:val="26"/>
        </w:rPr>
      </w:pPr>
      <w:proofErr w:type="gramStart"/>
      <w:r w:rsidRPr="00DB10BF">
        <w:rPr>
          <w:rFonts w:ascii="Times New Roman" w:hAnsi="Times New Roman"/>
          <w:color w:val="000000" w:themeColor="text1"/>
          <w:sz w:val="26"/>
          <w:szCs w:val="26"/>
          <w:shd w:val="clear" w:color="auto" w:fill="FFFFFF"/>
        </w:rPr>
        <w:t>Giảng viên là nhân tố rất quan trọng, ảnh hưởng trực tiếp tới việc hình thành và phát triển năng lực tự học của sinh viên.</w:t>
      </w:r>
      <w:proofErr w:type="gramEnd"/>
      <w:r w:rsidRPr="00DB10BF">
        <w:rPr>
          <w:rFonts w:ascii="Times New Roman" w:hAnsi="Times New Roman"/>
          <w:color w:val="000000" w:themeColor="text1"/>
          <w:sz w:val="26"/>
          <w:szCs w:val="26"/>
          <w:shd w:val="clear" w:color="auto" w:fill="FFFFFF"/>
        </w:rPr>
        <w:t xml:space="preserve"> </w:t>
      </w:r>
      <w:proofErr w:type="gramStart"/>
      <w:r w:rsidRPr="00DB10BF">
        <w:rPr>
          <w:rFonts w:ascii="Times New Roman" w:hAnsi="Times New Roman"/>
          <w:color w:val="000000" w:themeColor="text1"/>
          <w:sz w:val="26"/>
          <w:szCs w:val="26"/>
          <w:shd w:val="clear" w:color="auto" w:fill="FFFFFF"/>
        </w:rPr>
        <w:t>Giảng viên không chỉ mang đến cho sinh viên kiến thức mà còn cả động lực và phương pháp phù hợp để họ học hỏi và áp dụng trong quá trình nâng cao tính tự học của bản thân.</w:t>
      </w:r>
      <w:proofErr w:type="gramEnd"/>
      <w:r w:rsidRPr="00DB10BF">
        <w:rPr>
          <w:rFonts w:ascii="Times New Roman" w:hAnsi="Times New Roman"/>
          <w:color w:val="000000" w:themeColor="text1"/>
          <w:sz w:val="26"/>
          <w:szCs w:val="26"/>
          <w:shd w:val="clear" w:color="auto" w:fill="FFFFFF"/>
        </w:rPr>
        <w:t> </w:t>
      </w:r>
    </w:p>
    <w:p w14:paraId="1AD21961" w14:textId="77777777" w:rsidR="00580903" w:rsidRPr="00DB10BF" w:rsidRDefault="00580903" w:rsidP="00836B25">
      <w:pPr>
        <w:spacing w:before="120" w:after="120" w:line="360" w:lineRule="auto"/>
        <w:ind w:firstLine="720"/>
        <w:jc w:val="both"/>
        <w:rPr>
          <w:rFonts w:ascii="Times New Roman" w:hAnsi="Times New Roman"/>
          <w:color w:val="000000" w:themeColor="text1"/>
          <w:sz w:val="26"/>
          <w:szCs w:val="26"/>
          <w:shd w:val="clear" w:color="auto" w:fill="FFFFFF"/>
        </w:rPr>
      </w:pPr>
      <w:r>
        <w:rPr>
          <w:rFonts w:ascii="Times New Roman" w:hAnsi="Times New Roman"/>
          <w:color w:val="000000" w:themeColor="text1"/>
          <w:sz w:val="26"/>
          <w:szCs w:val="26"/>
          <w:shd w:val="clear" w:color="auto" w:fill="FFFFFF"/>
        </w:rPr>
        <w:t>G</w:t>
      </w:r>
      <w:r w:rsidRPr="00DB10BF">
        <w:rPr>
          <w:rFonts w:ascii="Times New Roman" w:hAnsi="Times New Roman"/>
          <w:color w:val="000000" w:themeColor="text1"/>
          <w:sz w:val="26"/>
          <w:szCs w:val="26"/>
          <w:shd w:val="clear" w:color="auto" w:fill="FFFFFF"/>
        </w:rPr>
        <w:t>iảng viên phải thường xuyên nâng cao chất lượng bài giảng, thể hiện ở nội dung học thuật và tính cập nhật của kiến thức chuyên môn cũng như thực tiễn</w:t>
      </w:r>
    </w:p>
    <w:p w14:paraId="09246965" w14:textId="77777777" w:rsidR="00580903" w:rsidRDefault="00580903" w:rsidP="00836B25">
      <w:pPr>
        <w:spacing w:before="120" w:after="120" w:line="360" w:lineRule="auto"/>
        <w:ind w:firstLine="720"/>
        <w:jc w:val="both"/>
      </w:pPr>
      <w:r>
        <w:rPr>
          <w:rFonts w:ascii="Times New Roman" w:hAnsi="Times New Roman"/>
          <w:color w:val="000000" w:themeColor="text1"/>
          <w:sz w:val="26"/>
          <w:szCs w:val="26"/>
          <w:shd w:val="clear" w:color="auto" w:fill="FFFFFF"/>
        </w:rPr>
        <w:t>Giảng viên phải thường</w:t>
      </w:r>
      <w:r w:rsidRPr="00DB10BF">
        <w:rPr>
          <w:rFonts w:ascii="Times New Roman" w:hAnsi="Times New Roman"/>
          <w:color w:val="000000" w:themeColor="text1"/>
          <w:sz w:val="26"/>
          <w:szCs w:val="26"/>
          <w:shd w:val="clear" w:color="auto" w:fill="FFFFFF"/>
        </w:rPr>
        <w:t xml:space="preserve"> áp dụng tốt các phương pháp giảng dạy tích cực, phù hợp với đặc thù môn học và khai thác có hiệu quả các phương tiện giảng dạy hiện đại</w:t>
      </w:r>
    </w:p>
    <w:p w14:paraId="54EC0249" w14:textId="28562609" w:rsidR="00580903" w:rsidRDefault="00580903" w:rsidP="00836B25">
      <w:pPr>
        <w:spacing w:before="120" w:after="120" w:line="360" w:lineRule="auto"/>
        <w:ind w:firstLine="720"/>
        <w:jc w:val="both"/>
      </w:pPr>
      <w:proofErr w:type="gramStart"/>
      <w:r w:rsidRPr="00DB10BF">
        <w:rPr>
          <w:rFonts w:ascii="Times New Roman" w:hAnsi="Times New Roman"/>
          <w:color w:val="000000" w:themeColor="text1"/>
          <w:sz w:val="26"/>
          <w:szCs w:val="26"/>
        </w:rPr>
        <w:t>Khi bắt đầu dạy môn học, giảng viên nên dành khoảng thời gian thích hợp hướng dẫn sinh viên phương pháp tự học một cách khoa họ</w:t>
      </w:r>
      <w:r>
        <w:rPr>
          <w:rFonts w:ascii="Times New Roman" w:hAnsi="Times New Roman"/>
          <w:color w:val="000000" w:themeColor="text1"/>
          <w:sz w:val="26"/>
          <w:szCs w:val="26"/>
        </w:rPr>
        <w:t>c.</w:t>
      </w:r>
      <w:proofErr w:type="gramEnd"/>
    </w:p>
    <w:p w14:paraId="7D208601" w14:textId="20FBCE1F" w:rsidR="00580903" w:rsidRDefault="00580903" w:rsidP="00836B25">
      <w:pPr>
        <w:spacing w:before="120" w:after="120" w:line="360" w:lineRule="auto"/>
        <w:ind w:firstLine="360"/>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Thực hiện đánh giá kết quả học tập của sinh viên </w:t>
      </w:r>
      <w:proofErr w:type="gramStart"/>
      <w:r w:rsidRPr="00DB10BF">
        <w:rPr>
          <w:rFonts w:ascii="Times New Roman" w:hAnsi="Times New Roman"/>
          <w:color w:val="000000" w:themeColor="text1"/>
          <w:sz w:val="26"/>
          <w:szCs w:val="26"/>
          <w:shd w:val="clear" w:color="auto" w:fill="FFFFFF"/>
        </w:rPr>
        <w:t>theo</w:t>
      </w:r>
      <w:proofErr w:type="gramEnd"/>
      <w:r w:rsidRPr="00DB10BF">
        <w:rPr>
          <w:rFonts w:ascii="Times New Roman" w:hAnsi="Times New Roman"/>
          <w:color w:val="000000" w:themeColor="text1"/>
          <w:sz w:val="26"/>
          <w:szCs w:val="26"/>
          <w:shd w:val="clear" w:color="auto" w:fill="FFFFFF"/>
        </w:rPr>
        <w:t xml:space="preserve"> quá trình, gồm đánh giá việc học tập trên lớp và thông qua các bài thi, kiểm tra, tiểu luận. </w:t>
      </w:r>
    </w:p>
    <w:p w14:paraId="7296AF84" w14:textId="2542C497" w:rsidR="00CE34E3" w:rsidRPr="00DB10BF" w:rsidRDefault="00CE34E3" w:rsidP="00836B25">
      <w:pPr>
        <w:spacing w:before="120" w:after="120" w:line="360" w:lineRule="auto"/>
        <w:ind w:firstLine="720"/>
        <w:jc w:val="both"/>
        <w:rPr>
          <w:rFonts w:ascii="Times New Roman" w:hAnsi="Times New Roman"/>
          <w:color w:val="000000" w:themeColor="text1"/>
          <w:sz w:val="26"/>
          <w:szCs w:val="26"/>
          <w:shd w:val="clear" w:color="auto" w:fill="FFFFFF"/>
        </w:rPr>
      </w:pPr>
      <w:r>
        <w:rPr>
          <w:rFonts w:ascii="Times New Roman" w:hAnsi="Times New Roman"/>
          <w:b/>
          <w:color w:val="000000" w:themeColor="text1"/>
          <w:sz w:val="26"/>
          <w:szCs w:val="26"/>
          <w:shd w:val="clear" w:color="auto" w:fill="FFFFFF"/>
        </w:rPr>
        <w:t>2.4</w:t>
      </w:r>
      <w:r w:rsidRPr="004B27E3">
        <w:rPr>
          <w:rFonts w:ascii="Times New Roman" w:hAnsi="Times New Roman"/>
          <w:b/>
          <w:color w:val="000000" w:themeColor="text1"/>
          <w:sz w:val="26"/>
          <w:szCs w:val="26"/>
          <w:shd w:val="clear" w:color="auto" w:fill="FFFFFF"/>
        </w:rPr>
        <w:t>.</w:t>
      </w:r>
      <w:r w:rsidRPr="00C0028B">
        <w:rPr>
          <w:rFonts w:ascii="Times New Roman" w:hAnsi="Times New Roman"/>
          <w:b/>
          <w:color w:val="000000" w:themeColor="text1"/>
          <w:sz w:val="26"/>
          <w:szCs w:val="26"/>
          <w:shd w:val="clear" w:color="auto" w:fill="FFFFFF"/>
        </w:rPr>
        <w:t>3 Đối với Nhà trường,</w:t>
      </w:r>
    </w:p>
    <w:p w14:paraId="19D8516B" w14:textId="77777777" w:rsidR="00CE34E3" w:rsidRPr="00DB10BF" w:rsidRDefault="00CE34E3" w:rsidP="00836B25">
      <w:pPr>
        <w:spacing w:before="120" w:after="120" w:line="360" w:lineRule="auto"/>
        <w:ind w:firstLine="720"/>
        <w:jc w:val="both"/>
        <w:rPr>
          <w:rFonts w:ascii="Times New Roman" w:hAnsi="Times New Roman"/>
          <w:color w:val="000000" w:themeColor="text1"/>
          <w:sz w:val="26"/>
          <w:szCs w:val="26"/>
          <w:shd w:val="clear" w:color="auto" w:fill="FFFFFF"/>
        </w:rPr>
      </w:pPr>
      <w:r>
        <w:rPr>
          <w:rFonts w:ascii="Times New Roman" w:hAnsi="Times New Roman"/>
          <w:color w:val="000000" w:themeColor="text1"/>
          <w:sz w:val="26"/>
          <w:szCs w:val="26"/>
          <w:shd w:val="clear" w:color="auto" w:fill="FFFFFF"/>
        </w:rPr>
        <w:t>Nhà trường</w:t>
      </w:r>
      <w:r w:rsidRPr="00DB10BF">
        <w:rPr>
          <w:rFonts w:ascii="Times New Roman" w:hAnsi="Times New Roman"/>
          <w:color w:val="000000" w:themeColor="text1"/>
          <w:sz w:val="26"/>
          <w:szCs w:val="26"/>
          <w:shd w:val="clear" w:color="auto" w:fill="FFFFFF"/>
        </w:rPr>
        <w:t xml:space="preserve"> cần tiếp tục hoàn thiện phương thức đào tạo theo tín chỉ; tổ chức những hội thảo khoa học, những buổi tọa đàm, trao đổi xoay quanh vấn đề nâng cao tính tự học của sinh viên, qua đó giúp sinh viên có thể học hỏi được những phương pháp và kinh nghiệm để vận dụng vào quá trình tự học của bản thân. </w:t>
      </w:r>
    </w:p>
    <w:p w14:paraId="1AB83018" w14:textId="77777777" w:rsidR="00CE34E3" w:rsidRDefault="00CE34E3" w:rsidP="00836B25">
      <w:pPr>
        <w:spacing w:before="120" w:after="120" w:line="360" w:lineRule="auto"/>
        <w:ind w:firstLine="720"/>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lastRenderedPageBreak/>
        <w:t>Mặt khác, tăng cường hỗ trợ sinh viên về mặt tài liệu học tập bằng cách phát triển hệ thống thư viện đọc và thư viện online với nguồn tài liệu phong phú và cập nhật, khai thác thuận tiện và dễ dàng, đáp ứng được nhu cầu học tập của sinh viên</w:t>
      </w:r>
    </w:p>
    <w:p w14:paraId="2719C15E" w14:textId="77777777" w:rsidR="00CE34E3" w:rsidRDefault="00CE34E3" w:rsidP="00836B25">
      <w:pPr>
        <w:spacing w:before="120" w:after="120" w:line="360" w:lineRule="auto"/>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t>Ngoài ra, có các chính sách, hoạt động cổ vũ phong trào tự học trong sinh viên, động viên, khen thưởng những tấm gương tự học.</w:t>
      </w:r>
      <w:proofErr w:type="gramEnd"/>
      <w:r w:rsidRPr="00DB10BF">
        <w:rPr>
          <w:rFonts w:ascii="Times New Roman" w:hAnsi="Times New Roman"/>
          <w:color w:val="000000" w:themeColor="text1"/>
          <w:sz w:val="26"/>
          <w:szCs w:val="26"/>
          <w:shd w:val="clear" w:color="auto" w:fill="FFFFFF"/>
        </w:rPr>
        <w:t xml:space="preserve"> </w:t>
      </w:r>
    </w:p>
    <w:p w14:paraId="72344234" w14:textId="6CE02F43" w:rsidR="00E964A0" w:rsidRPr="00593354" w:rsidRDefault="00593354" w:rsidP="00836B25">
      <w:pPr>
        <w:spacing w:before="120" w:after="120" w:line="360" w:lineRule="auto"/>
        <w:ind w:firstLine="720"/>
        <w:jc w:val="both"/>
        <w:rPr>
          <w:rFonts w:ascii="Times New Roman" w:hAnsi="Times New Roman"/>
          <w:bCs/>
          <w:color w:val="000000" w:themeColor="text1"/>
          <w:sz w:val="26"/>
          <w:szCs w:val="26"/>
        </w:rPr>
      </w:pPr>
      <w:r>
        <w:rPr>
          <w:rFonts w:ascii="Times New Roman" w:hAnsi="Times New Roman"/>
          <w:b/>
          <w:bCs/>
          <w:color w:val="000000" w:themeColor="text1"/>
          <w:sz w:val="26"/>
          <w:szCs w:val="26"/>
        </w:rPr>
        <w:t xml:space="preserve">3. </w:t>
      </w:r>
      <w:r w:rsidR="00535B2A" w:rsidRPr="00593354">
        <w:rPr>
          <w:rFonts w:ascii="Times New Roman" w:hAnsi="Times New Roman"/>
          <w:b/>
          <w:bCs/>
          <w:color w:val="000000" w:themeColor="text1"/>
          <w:sz w:val="26"/>
          <w:szCs w:val="26"/>
        </w:rPr>
        <w:t xml:space="preserve">Hiệu quả mang lại: </w:t>
      </w:r>
      <w:r w:rsidR="00535B2A" w:rsidRPr="00593354">
        <w:rPr>
          <w:rFonts w:ascii="Times New Roman" w:hAnsi="Times New Roman"/>
          <w:bCs/>
          <w:i/>
          <w:color w:val="000000" w:themeColor="text1"/>
          <w:sz w:val="26"/>
          <w:szCs w:val="26"/>
        </w:rPr>
        <w:t>Sau khi áp dụng các giải pháp nêu trên đã mang lại hiệu quả như sau</w:t>
      </w:r>
      <w:r w:rsidR="00535B2A" w:rsidRPr="00593354">
        <w:rPr>
          <w:rFonts w:ascii="Times New Roman" w:hAnsi="Times New Roman"/>
          <w:bCs/>
          <w:color w:val="000000" w:themeColor="text1"/>
          <w:sz w:val="26"/>
          <w:szCs w:val="26"/>
        </w:rPr>
        <w:t xml:space="preserve">: </w:t>
      </w:r>
    </w:p>
    <w:p w14:paraId="160999F2" w14:textId="751AE4C5" w:rsidR="00E92216" w:rsidRPr="00E92216" w:rsidRDefault="00E92216" w:rsidP="00836B25">
      <w:pPr>
        <w:spacing w:before="120" w:after="120" w:line="360" w:lineRule="auto"/>
        <w:ind w:firstLine="720"/>
        <w:jc w:val="both"/>
        <w:rPr>
          <w:rFonts w:ascii="Times New Roman" w:hAnsi="Times New Roman"/>
          <w:bCs/>
          <w:color w:val="000000" w:themeColor="text1"/>
          <w:sz w:val="26"/>
          <w:szCs w:val="26"/>
        </w:rPr>
      </w:pPr>
      <w:proofErr w:type="gramStart"/>
      <w:r w:rsidRPr="00E92216">
        <w:rPr>
          <w:rFonts w:ascii="Times New Roman" w:hAnsi="Times New Roman"/>
          <w:bCs/>
          <w:color w:val="000000" w:themeColor="text1"/>
          <w:sz w:val="26"/>
          <w:szCs w:val="26"/>
        </w:rPr>
        <w:t>Sinh viên có những thay đổi tích cực hơn trong hoạt động tự học của mình.</w:t>
      </w:r>
      <w:proofErr w:type="gramEnd"/>
      <w:r w:rsidRPr="00E92216">
        <w:rPr>
          <w:rFonts w:ascii="Times New Roman" w:hAnsi="Times New Roman"/>
          <w:bCs/>
          <w:color w:val="000000" w:themeColor="text1"/>
          <w:sz w:val="26"/>
          <w:szCs w:val="26"/>
        </w:rPr>
        <w:t xml:space="preserve"> </w:t>
      </w:r>
      <w:proofErr w:type="gramStart"/>
      <w:r w:rsidRPr="00E92216">
        <w:rPr>
          <w:rFonts w:ascii="Times New Roman" w:hAnsi="Times New Roman"/>
          <w:bCs/>
          <w:color w:val="000000" w:themeColor="text1"/>
          <w:sz w:val="26"/>
          <w:szCs w:val="26"/>
        </w:rPr>
        <w:t>Các bạn sinh viên nhận thức đúng đắn về tầm quan trọng của việc nâng cao tính tự học của mình.</w:t>
      </w:r>
      <w:proofErr w:type="gramEnd"/>
      <w:r w:rsidRPr="00E92216">
        <w:rPr>
          <w:rFonts w:ascii="Times New Roman" w:hAnsi="Times New Roman"/>
          <w:bCs/>
          <w:color w:val="000000" w:themeColor="text1"/>
          <w:sz w:val="26"/>
          <w:szCs w:val="26"/>
        </w:rPr>
        <w:t xml:space="preserve"> </w:t>
      </w:r>
    </w:p>
    <w:p w14:paraId="14458635" w14:textId="53003D8E" w:rsidR="00E92216" w:rsidRPr="00E92216" w:rsidRDefault="00E92216" w:rsidP="00836B25">
      <w:pPr>
        <w:spacing w:before="120" w:after="120" w:line="360" w:lineRule="auto"/>
        <w:ind w:firstLine="720"/>
        <w:jc w:val="both"/>
        <w:rPr>
          <w:rFonts w:ascii="Times New Roman" w:hAnsi="Times New Roman"/>
          <w:color w:val="000000" w:themeColor="text1"/>
          <w:sz w:val="26"/>
          <w:szCs w:val="26"/>
        </w:rPr>
      </w:pPr>
      <w:proofErr w:type="gramStart"/>
      <w:r w:rsidRPr="00E92216">
        <w:rPr>
          <w:rFonts w:ascii="Times New Roman" w:hAnsi="Times New Roman"/>
          <w:bCs/>
          <w:color w:val="000000" w:themeColor="text1"/>
          <w:sz w:val="26"/>
          <w:szCs w:val="26"/>
        </w:rPr>
        <w:t>Thông bài viết này bản thân tôi nhận thấy cần có những thay đổi cụ thể về phương pháp giảng dạy môn học này.</w:t>
      </w:r>
      <w:proofErr w:type="gramEnd"/>
      <w:r w:rsidRPr="00E92216">
        <w:rPr>
          <w:rFonts w:ascii="Times New Roman" w:hAnsi="Times New Roman"/>
          <w:bCs/>
          <w:color w:val="000000" w:themeColor="text1"/>
          <w:sz w:val="26"/>
          <w:szCs w:val="26"/>
        </w:rPr>
        <w:t xml:space="preserve"> Đồng thời, trong quá trình hướng dẫn sinh viên tự học một cách sáng tạo, cẩn thẩn tỉ mỉ để đặt được hiệu quả tốt nhất</w:t>
      </w:r>
    </w:p>
    <w:p w14:paraId="59DCC817" w14:textId="77777777" w:rsidR="00E964A0" w:rsidRPr="004A5BEC" w:rsidRDefault="00E964A0" w:rsidP="00836B25">
      <w:pPr>
        <w:spacing w:before="120" w:after="120" w:line="360" w:lineRule="auto"/>
        <w:ind w:left="783" w:hangingChars="300" w:hanging="783"/>
        <w:jc w:val="both"/>
        <w:rPr>
          <w:rFonts w:ascii="Times New Roman" w:hAnsi="Times New Roman"/>
          <w:color w:val="000000" w:themeColor="text1"/>
          <w:sz w:val="26"/>
          <w:szCs w:val="26"/>
        </w:rPr>
      </w:pPr>
      <w:r w:rsidRPr="004A5BEC">
        <w:rPr>
          <w:rFonts w:ascii="Times New Roman" w:hAnsi="Times New Roman"/>
          <w:b/>
          <w:bCs/>
          <w:color w:val="000000" w:themeColor="text1"/>
          <w:sz w:val="26"/>
          <w:szCs w:val="26"/>
        </w:rPr>
        <w:t xml:space="preserve">Đánh giá phạm </w:t>
      </w:r>
      <w:proofErr w:type="gramStart"/>
      <w:r w:rsidRPr="004A5BEC">
        <w:rPr>
          <w:rFonts w:ascii="Times New Roman" w:hAnsi="Times New Roman"/>
          <w:b/>
          <w:bCs/>
          <w:color w:val="000000" w:themeColor="text1"/>
          <w:sz w:val="26"/>
          <w:szCs w:val="26"/>
        </w:rPr>
        <w:t>vi</w:t>
      </w:r>
      <w:proofErr w:type="gramEnd"/>
      <w:r w:rsidRPr="004A5BEC">
        <w:rPr>
          <w:rFonts w:ascii="Times New Roman" w:hAnsi="Times New Roman"/>
          <w:b/>
          <w:bCs/>
          <w:color w:val="000000" w:themeColor="text1"/>
          <w:sz w:val="26"/>
          <w:szCs w:val="26"/>
        </w:rPr>
        <w:t xml:space="preserve"> ảnh hưởng </w:t>
      </w:r>
      <w:r w:rsidRPr="004A5BEC">
        <w:rPr>
          <w:rFonts w:ascii="Times New Roman" w:hAnsi="Times New Roman"/>
          <w:color w:val="000000" w:themeColor="text1"/>
          <w:sz w:val="26"/>
          <w:szCs w:val="26"/>
        </w:rPr>
        <w:t>của Sáng kiến:</w:t>
      </w:r>
    </w:p>
    <w:p w14:paraId="05F4F64C" w14:textId="77777777" w:rsidR="00E964A0" w:rsidRPr="004A5BEC" w:rsidRDefault="00E964A0" w:rsidP="00836B25">
      <w:pPr>
        <w:pStyle w:val="ListParagraph"/>
        <w:numPr>
          <w:ilvl w:val="0"/>
          <w:numId w:val="27"/>
        </w:numPr>
        <w:spacing w:before="120" w:after="120" w:line="360" w:lineRule="auto"/>
        <w:jc w:val="both"/>
        <w:rPr>
          <w:rFonts w:ascii="Times New Roman" w:hAnsi="Times New Roman"/>
          <w:color w:val="000000" w:themeColor="text1"/>
          <w:sz w:val="26"/>
          <w:szCs w:val="26"/>
        </w:rPr>
      </w:pPr>
      <w:r w:rsidRPr="004A5BEC">
        <w:rPr>
          <w:rFonts w:ascii="Times New Roman" w:hAnsi="Times New Roman"/>
          <w:color w:val="000000" w:themeColor="text1"/>
          <w:sz w:val="26"/>
          <w:szCs w:val="26"/>
        </w:rPr>
        <w:t xml:space="preserve">Chỉ có hiệu quả trong phạm </w:t>
      </w:r>
      <w:proofErr w:type="gramStart"/>
      <w:r w:rsidRPr="004A5BEC">
        <w:rPr>
          <w:rFonts w:ascii="Times New Roman" w:hAnsi="Times New Roman"/>
          <w:color w:val="000000" w:themeColor="text1"/>
          <w:sz w:val="26"/>
          <w:szCs w:val="26"/>
        </w:rPr>
        <w:t>vi</w:t>
      </w:r>
      <w:proofErr w:type="gramEnd"/>
      <w:r w:rsidRPr="004A5BEC">
        <w:rPr>
          <w:rFonts w:ascii="Times New Roman" w:hAnsi="Times New Roman"/>
          <w:color w:val="000000" w:themeColor="text1"/>
          <w:sz w:val="26"/>
          <w:szCs w:val="26"/>
        </w:rPr>
        <w:t xml:space="preserve"> Đơn vị áp dụng.</w:t>
      </w:r>
    </w:p>
    <w:p w14:paraId="21997038" w14:textId="77777777" w:rsidR="00E964A0" w:rsidRPr="004A5BEC" w:rsidRDefault="00E964A0" w:rsidP="00836B25">
      <w:pPr>
        <w:pStyle w:val="ListParagraph"/>
        <w:numPr>
          <w:ilvl w:val="0"/>
          <w:numId w:val="27"/>
        </w:numPr>
        <w:spacing w:before="120" w:after="120" w:line="360" w:lineRule="auto"/>
        <w:jc w:val="both"/>
        <w:rPr>
          <w:rFonts w:ascii="Times New Roman" w:hAnsi="Times New Roman"/>
          <w:color w:val="000000" w:themeColor="text1"/>
          <w:sz w:val="26"/>
          <w:szCs w:val="26"/>
        </w:rPr>
      </w:pPr>
      <w:r w:rsidRPr="004A5BEC">
        <w:rPr>
          <w:rFonts w:ascii="Times New Roman" w:hAnsi="Times New Roman"/>
          <w:color w:val="000000" w:themeColor="text1"/>
          <w:sz w:val="26"/>
          <w:szCs w:val="26"/>
        </w:rPr>
        <w:t xml:space="preserve">Đã được chuyển giao, nhân rộng việc áp dụng ra phạm </w:t>
      </w:r>
      <w:proofErr w:type="gramStart"/>
      <w:r w:rsidRPr="004A5BEC">
        <w:rPr>
          <w:rFonts w:ascii="Times New Roman" w:hAnsi="Times New Roman"/>
          <w:color w:val="000000" w:themeColor="text1"/>
          <w:sz w:val="26"/>
          <w:szCs w:val="26"/>
        </w:rPr>
        <w:t>vi</w:t>
      </w:r>
      <w:proofErr w:type="gramEnd"/>
      <w:r w:rsidRPr="004A5BEC">
        <w:rPr>
          <w:rFonts w:ascii="Times New Roman" w:hAnsi="Times New Roman"/>
          <w:color w:val="000000" w:themeColor="text1"/>
          <w:sz w:val="26"/>
          <w:szCs w:val="26"/>
        </w:rPr>
        <w:t xml:space="preserve"> sở, ngành theo chứng cứ đính kèm.</w:t>
      </w:r>
    </w:p>
    <w:p w14:paraId="1672C713" w14:textId="77777777" w:rsidR="00E964A0" w:rsidRPr="004A5BEC" w:rsidRDefault="00E964A0" w:rsidP="00836B25">
      <w:pPr>
        <w:pStyle w:val="ListParagraph"/>
        <w:numPr>
          <w:ilvl w:val="0"/>
          <w:numId w:val="27"/>
        </w:numPr>
        <w:spacing w:before="120" w:after="120" w:line="360" w:lineRule="auto"/>
        <w:jc w:val="both"/>
        <w:rPr>
          <w:rFonts w:ascii="Times New Roman" w:hAnsi="Times New Roman"/>
          <w:color w:val="000000" w:themeColor="text1"/>
          <w:sz w:val="26"/>
          <w:szCs w:val="26"/>
        </w:rPr>
      </w:pPr>
      <w:r w:rsidRPr="004A5BEC">
        <w:rPr>
          <w:rFonts w:ascii="Times New Roman" w:hAnsi="Times New Roman"/>
          <w:color w:val="000000" w:themeColor="text1"/>
          <w:sz w:val="26"/>
          <w:szCs w:val="26"/>
        </w:rPr>
        <w:t xml:space="preserve">Đã phục vụ rộng rãi người dân trên địa bàn Thành phố, hoặc đã được chuyển giao, nhân rộng việc áp dụng trên địa bàn Thành phố </w:t>
      </w:r>
      <w:proofErr w:type="gramStart"/>
      <w:r w:rsidRPr="004A5BEC">
        <w:rPr>
          <w:rFonts w:ascii="Times New Roman" w:hAnsi="Times New Roman"/>
          <w:color w:val="000000" w:themeColor="text1"/>
          <w:sz w:val="26"/>
          <w:szCs w:val="26"/>
        </w:rPr>
        <w:t>theo</w:t>
      </w:r>
      <w:proofErr w:type="gramEnd"/>
      <w:r w:rsidRPr="004A5BEC">
        <w:rPr>
          <w:rFonts w:ascii="Times New Roman" w:hAnsi="Times New Roman"/>
          <w:color w:val="000000" w:themeColor="text1"/>
          <w:sz w:val="26"/>
          <w:szCs w:val="26"/>
        </w:rPr>
        <w:t xml:space="preserve"> chứng cứ đính kèm. </w:t>
      </w:r>
    </w:p>
    <w:p w14:paraId="4C4BD641" w14:textId="77777777" w:rsidR="00E964A0" w:rsidRPr="004A5BEC" w:rsidRDefault="00E964A0" w:rsidP="00836B25">
      <w:pPr>
        <w:pStyle w:val="ListParagraph"/>
        <w:numPr>
          <w:ilvl w:val="0"/>
          <w:numId w:val="27"/>
        </w:numPr>
        <w:spacing w:before="120" w:after="120" w:line="360" w:lineRule="auto"/>
        <w:jc w:val="both"/>
        <w:rPr>
          <w:rFonts w:ascii="Times New Roman" w:hAnsi="Times New Roman"/>
          <w:color w:val="000000" w:themeColor="text1"/>
          <w:sz w:val="26"/>
          <w:szCs w:val="26"/>
        </w:rPr>
      </w:pPr>
      <w:r w:rsidRPr="004A5BEC">
        <w:rPr>
          <w:rFonts w:ascii="Times New Roman" w:hAnsi="Times New Roman"/>
          <w:color w:val="000000" w:themeColor="text1"/>
          <w:sz w:val="26"/>
          <w:szCs w:val="26"/>
        </w:rPr>
        <w:t xml:space="preserve">Đã phục vụ rộng rãi người dân tại Việt Nam, hoặc đã được chuyển giao, nhân rộng việc áp dụng tại nhiều tỉnh, thành </w:t>
      </w:r>
      <w:proofErr w:type="gramStart"/>
      <w:r w:rsidRPr="004A5BEC">
        <w:rPr>
          <w:rFonts w:ascii="Times New Roman" w:hAnsi="Times New Roman"/>
          <w:color w:val="000000" w:themeColor="text1"/>
          <w:sz w:val="26"/>
          <w:szCs w:val="26"/>
        </w:rPr>
        <w:t>theo</w:t>
      </w:r>
      <w:proofErr w:type="gramEnd"/>
      <w:r w:rsidRPr="004A5BEC">
        <w:rPr>
          <w:rFonts w:ascii="Times New Roman" w:hAnsi="Times New Roman"/>
          <w:color w:val="000000" w:themeColor="text1"/>
          <w:sz w:val="26"/>
          <w:szCs w:val="26"/>
        </w:rPr>
        <w:t xml:space="preserve"> chứng cứ đính kèm.</w:t>
      </w:r>
    </w:p>
    <w:p w14:paraId="146757DA" w14:textId="77777777" w:rsidR="00535B2A" w:rsidRPr="004A5BEC" w:rsidRDefault="00535B2A" w:rsidP="00836B25">
      <w:pPr>
        <w:pStyle w:val="ListParagraph"/>
        <w:spacing w:after="0" w:line="288" w:lineRule="auto"/>
        <w:ind w:left="918"/>
        <w:jc w:val="both"/>
        <w:rPr>
          <w:rFonts w:ascii="Times New Roman" w:hAnsi="Times New Roman"/>
          <w:color w:val="000000" w:themeColor="text1"/>
          <w:sz w:val="26"/>
          <w:szCs w:val="26"/>
        </w:rPr>
      </w:pPr>
    </w:p>
    <w:tbl>
      <w:tblPr>
        <w:tblW w:w="0" w:type="auto"/>
        <w:tblInd w:w="61" w:type="dxa"/>
        <w:tblLayout w:type="fixed"/>
        <w:tblCellMar>
          <w:left w:w="0" w:type="dxa"/>
          <w:right w:w="0" w:type="dxa"/>
        </w:tblCellMar>
        <w:tblLook w:val="0000" w:firstRow="0" w:lastRow="0" w:firstColumn="0" w:lastColumn="0" w:noHBand="0" w:noVBand="0"/>
      </w:tblPr>
      <w:tblGrid>
        <w:gridCol w:w="4097"/>
        <w:gridCol w:w="360"/>
        <w:gridCol w:w="5580"/>
      </w:tblGrid>
      <w:tr w:rsidR="004A5BEC" w:rsidRPr="004A5BEC" w14:paraId="185E1DF0" w14:textId="77777777" w:rsidTr="00580903">
        <w:tc>
          <w:tcPr>
            <w:tcW w:w="4097" w:type="dxa"/>
            <w:tcBorders>
              <w:top w:val="nil"/>
              <w:left w:val="nil"/>
              <w:bottom w:val="nil"/>
              <w:right w:val="nil"/>
            </w:tcBorders>
            <w:tcMar>
              <w:top w:w="0" w:type="dxa"/>
              <w:left w:w="108" w:type="dxa"/>
              <w:bottom w:w="0" w:type="dxa"/>
              <w:right w:w="108" w:type="dxa"/>
            </w:tcMar>
          </w:tcPr>
          <w:p w14:paraId="5BA210AC" w14:textId="77777777" w:rsidR="00E964A0" w:rsidRPr="004A5BEC" w:rsidRDefault="00E964A0" w:rsidP="00836B25">
            <w:pPr>
              <w:spacing w:after="0" w:line="288" w:lineRule="auto"/>
              <w:jc w:val="both"/>
              <w:rPr>
                <w:rFonts w:ascii="Times New Roman" w:hAnsi="Times New Roman"/>
                <w:b/>
                <w:bCs/>
                <w:color w:val="000000" w:themeColor="text1"/>
                <w:sz w:val="26"/>
                <w:szCs w:val="26"/>
              </w:rPr>
            </w:pPr>
            <w:r w:rsidRPr="004A5BEC">
              <w:rPr>
                <w:rFonts w:ascii="Times New Roman" w:hAnsi="Times New Roman"/>
                <w:b/>
                <w:bCs/>
                <w:color w:val="000000" w:themeColor="text1"/>
                <w:sz w:val="26"/>
                <w:szCs w:val="26"/>
              </w:rPr>
              <w:t> Bộ phận/Đơn vị áp dụng</w:t>
            </w:r>
          </w:p>
        </w:tc>
        <w:tc>
          <w:tcPr>
            <w:tcW w:w="5940" w:type="dxa"/>
            <w:gridSpan w:val="2"/>
            <w:tcBorders>
              <w:top w:val="nil"/>
              <w:left w:val="nil"/>
              <w:bottom w:val="nil"/>
              <w:right w:val="nil"/>
            </w:tcBorders>
            <w:tcMar>
              <w:top w:w="0" w:type="dxa"/>
              <w:left w:w="108" w:type="dxa"/>
              <w:bottom w:w="0" w:type="dxa"/>
              <w:right w:w="108" w:type="dxa"/>
            </w:tcMar>
          </w:tcPr>
          <w:p w14:paraId="73668573" w14:textId="2DA43477" w:rsidR="00E964A0" w:rsidRPr="004A5BEC" w:rsidRDefault="00E964A0" w:rsidP="00836B25">
            <w:pPr>
              <w:spacing w:after="0" w:line="288" w:lineRule="auto"/>
              <w:ind w:right="72"/>
              <w:jc w:val="both"/>
              <w:rPr>
                <w:rFonts w:ascii="Times New Roman" w:hAnsi="Times New Roman"/>
                <w:bCs/>
                <w:i/>
                <w:color w:val="000000" w:themeColor="text1"/>
                <w:sz w:val="26"/>
                <w:szCs w:val="26"/>
              </w:rPr>
            </w:pPr>
            <w:r w:rsidRPr="004A5BEC">
              <w:rPr>
                <w:rFonts w:ascii="Times New Roman" w:hAnsi="Times New Roman"/>
                <w:bCs/>
                <w:i/>
                <w:color w:val="000000" w:themeColor="text1"/>
                <w:sz w:val="26"/>
                <w:szCs w:val="26"/>
              </w:rPr>
              <w:t>Thành phố Hồ</w:t>
            </w:r>
            <w:r w:rsidR="00580903">
              <w:rPr>
                <w:rFonts w:ascii="Times New Roman" w:hAnsi="Times New Roman"/>
                <w:bCs/>
                <w:i/>
                <w:color w:val="000000" w:themeColor="text1"/>
                <w:sz w:val="26"/>
                <w:szCs w:val="26"/>
              </w:rPr>
              <w:t xml:space="preserve"> Chí Minh, </w:t>
            </w:r>
            <w:r w:rsidRPr="004A5BEC">
              <w:rPr>
                <w:rFonts w:ascii="Times New Roman" w:hAnsi="Times New Roman"/>
                <w:bCs/>
                <w:i/>
                <w:color w:val="000000" w:themeColor="text1"/>
                <w:sz w:val="26"/>
                <w:szCs w:val="26"/>
              </w:rPr>
              <w:t>ngày</w:t>
            </w:r>
            <w:r w:rsidR="00580903">
              <w:rPr>
                <w:rFonts w:ascii="Times New Roman" w:hAnsi="Times New Roman"/>
                <w:bCs/>
                <w:i/>
                <w:color w:val="000000" w:themeColor="text1"/>
                <w:sz w:val="26"/>
                <w:szCs w:val="26"/>
              </w:rPr>
              <w:t xml:space="preserve"> 13</w:t>
            </w:r>
            <w:r w:rsidRPr="004A5BEC">
              <w:rPr>
                <w:rFonts w:ascii="Times New Roman" w:hAnsi="Times New Roman"/>
                <w:bCs/>
                <w:i/>
                <w:color w:val="000000" w:themeColor="text1"/>
                <w:sz w:val="26"/>
                <w:szCs w:val="26"/>
              </w:rPr>
              <w:t xml:space="preserve"> tháng</w:t>
            </w:r>
            <w:r w:rsidR="00580903">
              <w:rPr>
                <w:rFonts w:ascii="Times New Roman" w:hAnsi="Times New Roman"/>
                <w:bCs/>
                <w:i/>
                <w:color w:val="000000" w:themeColor="text1"/>
                <w:sz w:val="26"/>
                <w:szCs w:val="26"/>
              </w:rPr>
              <w:t xml:space="preserve"> 01</w:t>
            </w:r>
            <w:r w:rsidRPr="004A5BEC">
              <w:rPr>
                <w:rFonts w:ascii="Times New Roman" w:hAnsi="Times New Roman"/>
                <w:bCs/>
                <w:i/>
                <w:color w:val="000000" w:themeColor="text1"/>
                <w:sz w:val="26"/>
                <w:szCs w:val="26"/>
              </w:rPr>
              <w:t xml:space="preserve"> năm</w:t>
            </w:r>
            <w:r w:rsidR="00580903">
              <w:rPr>
                <w:rFonts w:ascii="Times New Roman" w:hAnsi="Times New Roman"/>
                <w:bCs/>
                <w:i/>
                <w:color w:val="000000" w:themeColor="text1"/>
                <w:sz w:val="26"/>
                <w:szCs w:val="26"/>
              </w:rPr>
              <w:t xml:space="preserve"> 2019</w:t>
            </w:r>
          </w:p>
          <w:p w14:paraId="3F1A8D5B" w14:textId="0F7D72C7" w:rsidR="00E964A0" w:rsidRDefault="00E964A0" w:rsidP="00836B25">
            <w:pPr>
              <w:spacing w:after="0" w:line="288" w:lineRule="auto"/>
              <w:jc w:val="both"/>
              <w:rPr>
                <w:rFonts w:ascii="Times New Roman" w:hAnsi="Times New Roman"/>
                <w:b/>
                <w:bCs/>
                <w:color w:val="000000" w:themeColor="text1"/>
                <w:sz w:val="26"/>
                <w:szCs w:val="26"/>
              </w:rPr>
            </w:pPr>
            <w:r w:rsidRPr="004A5BEC">
              <w:rPr>
                <w:rFonts w:ascii="Times New Roman" w:hAnsi="Times New Roman"/>
                <w:b/>
                <w:bCs/>
                <w:color w:val="000000" w:themeColor="text1"/>
                <w:sz w:val="26"/>
                <w:szCs w:val="26"/>
              </w:rPr>
              <w:t>Người viết sáng kiến</w:t>
            </w:r>
          </w:p>
          <w:p w14:paraId="5AA902F3" w14:textId="77777777" w:rsidR="00580903" w:rsidRDefault="00580903" w:rsidP="00836B25">
            <w:pPr>
              <w:spacing w:after="0" w:line="288" w:lineRule="auto"/>
              <w:jc w:val="both"/>
              <w:rPr>
                <w:rFonts w:ascii="Times New Roman" w:hAnsi="Times New Roman"/>
                <w:b/>
                <w:bCs/>
                <w:color w:val="000000" w:themeColor="text1"/>
                <w:sz w:val="26"/>
                <w:szCs w:val="26"/>
              </w:rPr>
            </w:pPr>
          </w:p>
          <w:p w14:paraId="20E30922" w14:textId="77777777" w:rsidR="00580903" w:rsidRDefault="00580903" w:rsidP="00836B25">
            <w:pPr>
              <w:spacing w:after="0" w:line="288" w:lineRule="auto"/>
              <w:jc w:val="both"/>
              <w:rPr>
                <w:rFonts w:ascii="Times New Roman" w:hAnsi="Times New Roman"/>
                <w:b/>
                <w:bCs/>
                <w:color w:val="000000" w:themeColor="text1"/>
                <w:sz w:val="26"/>
                <w:szCs w:val="26"/>
              </w:rPr>
            </w:pPr>
          </w:p>
          <w:p w14:paraId="40E2238F" w14:textId="77777777" w:rsidR="00580903" w:rsidRDefault="00580903" w:rsidP="00836B25">
            <w:pPr>
              <w:spacing w:after="0" w:line="288" w:lineRule="auto"/>
              <w:jc w:val="both"/>
              <w:rPr>
                <w:rFonts w:ascii="Times New Roman" w:hAnsi="Times New Roman"/>
                <w:b/>
                <w:bCs/>
                <w:color w:val="000000" w:themeColor="text1"/>
                <w:sz w:val="26"/>
                <w:szCs w:val="26"/>
              </w:rPr>
            </w:pPr>
          </w:p>
          <w:p w14:paraId="3EFF826F" w14:textId="77777777" w:rsidR="00580903" w:rsidRDefault="00580903" w:rsidP="00836B25">
            <w:pPr>
              <w:spacing w:after="0" w:line="288" w:lineRule="auto"/>
              <w:jc w:val="both"/>
              <w:rPr>
                <w:rFonts w:ascii="Times New Roman" w:hAnsi="Times New Roman"/>
                <w:b/>
                <w:bCs/>
                <w:color w:val="000000" w:themeColor="text1"/>
                <w:sz w:val="26"/>
                <w:szCs w:val="26"/>
              </w:rPr>
            </w:pPr>
          </w:p>
          <w:p w14:paraId="6B3BAA06" w14:textId="6AF68FE1" w:rsidR="00580903" w:rsidRPr="004A5BEC" w:rsidRDefault="00580903" w:rsidP="00836B25">
            <w:pPr>
              <w:spacing w:after="0" w:line="288" w:lineRule="auto"/>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Lê Thị Mai Hường</w:t>
            </w:r>
          </w:p>
          <w:p w14:paraId="78ADAA35" w14:textId="77777777" w:rsidR="00E964A0" w:rsidRPr="004A5BEC" w:rsidRDefault="00E964A0" w:rsidP="00836B25">
            <w:pPr>
              <w:spacing w:after="0" w:line="288" w:lineRule="auto"/>
              <w:jc w:val="both"/>
              <w:rPr>
                <w:rFonts w:ascii="Times New Roman" w:hAnsi="Times New Roman"/>
                <w:color w:val="000000" w:themeColor="text1"/>
                <w:sz w:val="26"/>
                <w:szCs w:val="26"/>
              </w:rPr>
            </w:pPr>
          </w:p>
          <w:p w14:paraId="39679E67" w14:textId="77777777" w:rsidR="00A73A31" w:rsidRPr="004A5BEC" w:rsidRDefault="00A73A31" w:rsidP="00836B25">
            <w:pPr>
              <w:spacing w:after="0" w:line="288" w:lineRule="auto"/>
              <w:jc w:val="both"/>
              <w:rPr>
                <w:rFonts w:ascii="Times New Roman" w:hAnsi="Times New Roman"/>
                <w:color w:val="000000" w:themeColor="text1"/>
                <w:sz w:val="26"/>
                <w:szCs w:val="26"/>
              </w:rPr>
            </w:pPr>
          </w:p>
          <w:p w14:paraId="5734A5AA" w14:textId="77777777" w:rsidR="00A73A31" w:rsidRPr="004A5BEC" w:rsidRDefault="00A73A31" w:rsidP="00836B25">
            <w:pPr>
              <w:spacing w:after="0" w:line="288" w:lineRule="auto"/>
              <w:jc w:val="both"/>
              <w:rPr>
                <w:rFonts w:ascii="Times New Roman" w:hAnsi="Times New Roman"/>
                <w:color w:val="000000" w:themeColor="text1"/>
                <w:sz w:val="26"/>
                <w:szCs w:val="26"/>
              </w:rPr>
            </w:pPr>
          </w:p>
          <w:p w14:paraId="19C45934" w14:textId="77777777" w:rsidR="003202E0" w:rsidRPr="004A5BEC" w:rsidRDefault="003202E0" w:rsidP="00836B25">
            <w:pPr>
              <w:spacing w:after="0" w:line="288" w:lineRule="auto"/>
              <w:jc w:val="both"/>
              <w:rPr>
                <w:rFonts w:ascii="Times New Roman" w:hAnsi="Times New Roman"/>
                <w:color w:val="000000" w:themeColor="text1"/>
                <w:sz w:val="26"/>
                <w:szCs w:val="26"/>
              </w:rPr>
            </w:pPr>
          </w:p>
          <w:p w14:paraId="1C9EEFB1" w14:textId="77777777" w:rsidR="00A73A31" w:rsidRPr="004A5BEC" w:rsidRDefault="00A73A31" w:rsidP="00836B25">
            <w:pPr>
              <w:spacing w:after="0" w:line="288" w:lineRule="auto"/>
              <w:jc w:val="both"/>
              <w:rPr>
                <w:rFonts w:ascii="Times New Roman" w:hAnsi="Times New Roman"/>
                <w:color w:val="000000" w:themeColor="text1"/>
                <w:sz w:val="26"/>
                <w:szCs w:val="26"/>
              </w:rPr>
            </w:pPr>
          </w:p>
        </w:tc>
      </w:tr>
      <w:tr w:rsidR="00580903" w:rsidRPr="004A5BEC" w14:paraId="1947B213" w14:textId="77777777" w:rsidTr="001832BA">
        <w:tc>
          <w:tcPr>
            <w:tcW w:w="4457" w:type="dxa"/>
            <w:gridSpan w:val="2"/>
            <w:tcBorders>
              <w:top w:val="nil"/>
              <w:left w:val="nil"/>
              <w:bottom w:val="nil"/>
              <w:right w:val="nil"/>
            </w:tcBorders>
            <w:tcMar>
              <w:top w:w="0" w:type="dxa"/>
              <w:left w:w="108" w:type="dxa"/>
              <w:bottom w:w="0" w:type="dxa"/>
              <w:right w:w="108" w:type="dxa"/>
            </w:tcMar>
          </w:tcPr>
          <w:p w14:paraId="6DAF4259" w14:textId="77777777" w:rsidR="00E964A0" w:rsidRPr="004A5BEC" w:rsidRDefault="00E964A0" w:rsidP="00836B25">
            <w:pPr>
              <w:spacing w:after="0" w:line="288" w:lineRule="auto"/>
              <w:jc w:val="both"/>
              <w:rPr>
                <w:rFonts w:ascii="Times New Roman" w:hAnsi="Times New Roman"/>
                <w:b/>
                <w:bCs/>
                <w:color w:val="000000" w:themeColor="text1"/>
                <w:sz w:val="26"/>
                <w:szCs w:val="26"/>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4A5BEC" w:rsidRDefault="00E964A0" w:rsidP="00836B25">
            <w:pPr>
              <w:spacing w:after="0" w:line="288" w:lineRule="auto"/>
              <w:jc w:val="both"/>
              <w:rPr>
                <w:rFonts w:ascii="Times New Roman" w:hAnsi="Times New Roman"/>
                <w:bCs/>
                <w:i/>
                <w:color w:val="000000" w:themeColor="text1"/>
                <w:sz w:val="26"/>
                <w:szCs w:val="26"/>
              </w:rPr>
            </w:pPr>
          </w:p>
        </w:tc>
      </w:tr>
    </w:tbl>
    <w:p w14:paraId="77983C70" w14:textId="77777777" w:rsidR="00E964A0" w:rsidRPr="004A5BEC" w:rsidRDefault="00E964A0" w:rsidP="00836B25">
      <w:pPr>
        <w:spacing w:after="0" w:line="288" w:lineRule="auto"/>
        <w:ind w:hanging="360"/>
        <w:jc w:val="both"/>
        <w:rPr>
          <w:rFonts w:ascii="Times New Roman" w:hAnsi="Times New Roman"/>
          <w:color w:val="000000" w:themeColor="text1"/>
          <w:sz w:val="26"/>
          <w:szCs w:val="26"/>
        </w:rPr>
      </w:pPr>
    </w:p>
    <w:p w14:paraId="26539A96" w14:textId="77777777" w:rsidR="00E964A0" w:rsidRPr="004A5BEC" w:rsidRDefault="00E964A0" w:rsidP="00836B25">
      <w:pPr>
        <w:spacing w:after="0" w:line="288" w:lineRule="auto"/>
        <w:ind w:hanging="360"/>
        <w:jc w:val="both"/>
        <w:rPr>
          <w:rFonts w:ascii="Times New Roman" w:hAnsi="Times New Roman"/>
          <w:color w:val="000000" w:themeColor="text1"/>
          <w:sz w:val="26"/>
          <w:szCs w:val="26"/>
        </w:rPr>
      </w:pPr>
    </w:p>
    <w:sectPr w:rsidR="00E964A0" w:rsidRPr="004A5BEC"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EAF552" w14:textId="77777777" w:rsidR="00CB3DAC" w:rsidRDefault="00CB3DAC" w:rsidP="00FC17C6">
      <w:pPr>
        <w:spacing w:after="0" w:line="240" w:lineRule="auto"/>
      </w:pPr>
      <w:r>
        <w:separator/>
      </w:r>
    </w:p>
  </w:endnote>
  <w:endnote w:type="continuationSeparator" w:id="0">
    <w:p w14:paraId="6669286A" w14:textId="77777777" w:rsidR="00CB3DAC" w:rsidRDefault="00CB3DAC"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836B25">
      <w:rPr>
        <w:noProof/>
      </w:rPr>
      <w:t>4</w:t>
    </w:r>
    <w:r>
      <w:rPr>
        <w:noProof/>
      </w:rPr>
      <w:fldChar w:fldCharType="end"/>
    </w:r>
  </w:p>
  <w:p w14:paraId="11A24BEF" w14:textId="77777777" w:rsidR="00AF3DB4" w:rsidRDefault="00CB3D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3CE216" w14:textId="77777777" w:rsidR="00CB3DAC" w:rsidRDefault="00CB3DAC" w:rsidP="00FC17C6">
      <w:pPr>
        <w:spacing w:after="0" w:line="240" w:lineRule="auto"/>
      </w:pPr>
      <w:r>
        <w:separator/>
      </w:r>
    </w:p>
  </w:footnote>
  <w:footnote w:type="continuationSeparator" w:id="0">
    <w:p w14:paraId="1FC8A73D" w14:textId="77777777" w:rsidR="00CB3DAC" w:rsidRDefault="00CB3DAC"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multilevel"/>
    <w:tmpl w:val="79C64058"/>
    <w:lvl w:ilvl="0">
      <w:start w:val="1"/>
      <w:numFmt w:val="decimal"/>
      <w:lvlText w:val="%1."/>
      <w:lvlJc w:val="left"/>
      <w:pPr>
        <w:ind w:left="1800" w:hanging="360"/>
      </w:pPr>
      <w:rPr>
        <w:rFonts w:hint="default"/>
        <w:b/>
      </w:rPr>
    </w:lvl>
    <w:lvl w:ilvl="1">
      <w:start w:val="1"/>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240" w:hanging="1800"/>
      </w:pPr>
      <w:rPr>
        <w:rFonts w:hint="default"/>
      </w:r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2119"/>
    <w:rsid w:val="000B434E"/>
    <w:rsid w:val="000B6E0B"/>
    <w:rsid w:val="000D3888"/>
    <w:rsid w:val="001832BA"/>
    <w:rsid w:val="001A3A80"/>
    <w:rsid w:val="001A7A38"/>
    <w:rsid w:val="001D0538"/>
    <w:rsid w:val="001E6BC1"/>
    <w:rsid w:val="001E7962"/>
    <w:rsid w:val="00271C69"/>
    <w:rsid w:val="00273000"/>
    <w:rsid w:val="002B3A3B"/>
    <w:rsid w:val="003202E0"/>
    <w:rsid w:val="00377182"/>
    <w:rsid w:val="003D500B"/>
    <w:rsid w:val="00452F7D"/>
    <w:rsid w:val="00481501"/>
    <w:rsid w:val="004A4F5C"/>
    <w:rsid w:val="004A5BEC"/>
    <w:rsid w:val="004E1457"/>
    <w:rsid w:val="004E33BB"/>
    <w:rsid w:val="0052511B"/>
    <w:rsid w:val="0053024A"/>
    <w:rsid w:val="00535B2A"/>
    <w:rsid w:val="0054150E"/>
    <w:rsid w:val="00543493"/>
    <w:rsid w:val="00576794"/>
    <w:rsid w:val="00580903"/>
    <w:rsid w:val="00593354"/>
    <w:rsid w:val="005C2970"/>
    <w:rsid w:val="005D2494"/>
    <w:rsid w:val="005E6700"/>
    <w:rsid w:val="006651A7"/>
    <w:rsid w:val="006815D3"/>
    <w:rsid w:val="006B5490"/>
    <w:rsid w:val="00705F2B"/>
    <w:rsid w:val="00742AF0"/>
    <w:rsid w:val="00764CEA"/>
    <w:rsid w:val="00812FCD"/>
    <w:rsid w:val="008262EA"/>
    <w:rsid w:val="00832B3B"/>
    <w:rsid w:val="00836B25"/>
    <w:rsid w:val="00845609"/>
    <w:rsid w:val="00855C5E"/>
    <w:rsid w:val="008957E2"/>
    <w:rsid w:val="008A44C4"/>
    <w:rsid w:val="008C1043"/>
    <w:rsid w:val="00910412"/>
    <w:rsid w:val="0093192C"/>
    <w:rsid w:val="0094595D"/>
    <w:rsid w:val="009720EC"/>
    <w:rsid w:val="009A1769"/>
    <w:rsid w:val="009B296B"/>
    <w:rsid w:val="009C31E4"/>
    <w:rsid w:val="00A52022"/>
    <w:rsid w:val="00A55D1C"/>
    <w:rsid w:val="00A578CF"/>
    <w:rsid w:val="00A73A31"/>
    <w:rsid w:val="00AC6D7C"/>
    <w:rsid w:val="00AD2699"/>
    <w:rsid w:val="00AD7289"/>
    <w:rsid w:val="00AE3327"/>
    <w:rsid w:val="00B20FDE"/>
    <w:rsid w:val="00B212C6"/>
    <w:rsid w:val="00B256AA"/>
    <w:rsid w:val="00B27FB7"/>
    <w:rsid w:val="00B965BC"/>
    <w:rsid w:val="00BE0B76"/>
    <w:rsid w:val="00C05044"/>
    <w:rsid w:val="00C06B83"/>
    <w:rsid w:val="00C27486"/>
    <w:rsid w:val="00C360F4"/>
    <w:rsid w:val="00CB3DAC"/>
    <w:rsid w:val="00CE34E3"/>
    <w:rsid w:val="00D06AFC"/>
    <w:rsid w:val="00D218C1"/>
    <w:rsid w:val="00D46B3C"/>
    <w:rsid w:val="00D72074"/>
    <w:rsid w:val="00D82336"/>
    <w:rsid w:val="00D87378"/>
    <w:rsid w:val="00DA2D6D"/>
    <w:rsid w:val="00DC6F41"/>
    <w:rsid w:val="00DE71E6"/>
    <w:rsid w:val="00E02A6D"/>
    <w:rsid w:val="00E15186"/>
    <w:rsid w:val="00E92216"/>
    <w:rsid w:val="00E964A0"/>
    <w:rsid w:val="00F1526A"/>
    <w:rsid w:val="00F62860"/>
    <w:rsid w:val="00F66859"/>
    <w:rsid w:val="00F66B71"/>
    <w:rsid w:val="00F96EE1"/>
    <w:rsid w:val="00FA312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6</Pages>
  <Words>1514</Words>
  <Characters>8635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25</cp:revision>
  <cp:lastPrinted>2018-10-24T08:40:00Z</cp:lastPrinted>
  <dcterms:created xsi:type="dcterms:W3CDTF">2019-01-18T07:05:00Z</dcterms:created>
  <dcterms:modified xsi:type="dcterms:W3CDTF">2019-01-21T08:33:00Z</dcterms:modified>
</cp:coreProperties>
</file>